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AB9" w:rsidRPr="0071274D" w:rsidRDefault="0071274D" w:rsidP="00540AB9">
      <w:pPr>
        <w:spacing w:before="300" w:after="150" w:line="240" w:lineRule="auto"/>
        <w:jc w:val="center"/>
        <w:outlineLvl w:val="0"/>
        <w:rPr>
          <w:rFonts w:ascii="Times New Roman" w:eastAsia="Times New Roman" w:hAnsi="Times New Roman" w:cs="Times New Roman"/>
          <w:b/>
          <w:kern w:val="36"/>
          <w:sz w:val="32"/>
          <w:szCs w:val="32"/>
          <w:lang w:eastAsia="tr-TR"/>
        </w:rPr>
      </w:pPr>
      <w:r w:rsidRPr="0071274D">
        <w:rPr>
          <w:rFonts w:ascii="Times New Roman" w:eastAsia="Times New Roman" w:hAnsi="Times New Roman" w:cs="Times New Roman"/>
          <w:b/>
          <w:kern w:val="36"/>
          <w:sz w:val="32"/>
          <w:szCs w:val="32"/>
          <w:lang w:eastAsia="tr-TR"/>
        </w:rPr>
        <w:t>EKPSS: Engelli Kamu Personeli Seçme Sınavı</w:t>
      </w:r>
    </w:p>
    <w:p w:rsidR="0071274D" w:rsidRPr="0071274D" w:rsidRDefault="0071274D" w:rsidP="0071274D">
      <w:pPr>
        <w:spacing w:after="150" w:line="360" w:lineRule="atLeast"/>
        <w:jc w:val="both"/>
        <w:rPr>
          <w:rFonts w:ascii="Times New Roman" w:eastAsia="Times New Roman" w:hAnsi="Times New Roman" w:cs="Times New Roman"/>
          <w:color w:val="1D1D1B"/>
          <w:lang w:eastAsia="tr-TR"/>
        </w:rPr>
      </w:pPr>
      <w:r w:rsidRPr="0071274D">
        <w:rPr>
          <w:rFonts w:ascii="Times New Roman" w:eastAsia="Times New Roman" w:hAnsi="Times New Roman" w:cs="Times New Roman"/>
          <w:color w:val="1D1D1B"/>
          <w:lang w:eastAsia="tr-TR"/>
        </w:rPr>
        <w:t xml:space="preserve">"Engelli Kamu Personel Seçme Sınavı ve Engellilerin Devlet Memurluğuna Alınmaları Hakkında Yönetmelik” ile buna bağlı olarak Aile ve Sosyal Politikalar Bakanlığı, Sağlık Bakanlığı, Devlet Personel Başkanlığı ile Ölçme, Seçme ve Yerleştirme Merkezi Başkanlığı (ÖSYM) arasında yapılan “Protokol” hükümlerine göre ÖSYM tarafından </w:t>
      </w:r>
      <w:proofErr w:type="gramStart"/>
      <w:r w:rsidRPr="0071274D">
        <w:rPr>
          <w:rFonts w:ascii="Times New Roman" w:eastAsia="Times New Roman" w:hAnsi="Times New Roman" w:cs="Times New Roman"/>
          <w:color w:val="1D1D1B"/>
          <w:lang w:eastAsia="tr-TR"/>
        </w:rPr>
        <w:t>hazırlanan , EKPSS</w:t>
      </w:r>
      <w:proofErr w:type="gramEnd"/>
      <w:r w:rsidRPr="0071274D">
        <w:rPr>
          <w:rFonts w:ascii="Times New Roman" w:eastAsia="Times New Roman" w:hAnsi="Times New Roman" w:cs="Times New Roman"/>
          <w:color w:val="1D1D1B"/>
          <w:lang w:eastAsia="tr-TR"/>
        </w:rPr>
        <w:t>, başvuru, sınavın uygulanması ve sınav sonuçlarının değerlendirilmesi adımlarından oluşan sınav sistemidir.</w:t>
      </w:r>
    </w:p>
    <w:p w:rsidR="0071274D" w:rsidRPr="0071274D" w:rsidRDefault="0071274D" w:rsidP="0071274D">
      <w:pPr>
        <w:pStyle w:val="NormalWeb"/>
        <w:shd w:val="clear" w:color="auto" w:fill="FFFFFF"/>
        <w:spacing w:line="312" w:lineRule="auto"/>
        <w:jc w:val="both"/>
        <w:rPr>
          <w:color w:val="323232"/>
          <w:sz w:val="22"/>
          <w:szCs w:val="22"/>
        </w:rPr>
      </w:pPr>
      <w:r w:rsidRPr="0071274D">
        <w:rPr>
          <w:rStyle w:val="Gl"/>
          <w:color w:val="323232"/>
          <w:sz w:val="22"/>
          <w:szCs w:val="22"/>
        </w:rPr>
        <w:t>SINAVA BAŞVURU KOŞULLARI NELERDİR?</w:t>
      </w:r>
    </w:p>
    <w:p w:rsidR="0071274D" w:rsidRPr="0071274D" w:rsidRDefault="0071274D" w:rsidP="0071274D">
      <w:pPr>
        <w:pStyle w:val="NormalWeb"/>
        <w:shd w:val="clear" w:color="auto" w:fill="FFFFFF"/>
        <w:spacing w:line="312" w:lineRule="auto"/>
        <w:jc w:val="both"/>
        <w:rPr>
          <w:color w:val="323232"/>
          <w:sz w:val="22"/>
          <w:szCs w:val="22"/>
        </w:rPr>
      </w:pPr>
      <w:r w:rsidRPr="0071274D">
        <w:rPr>
          <w:color w:val="323232"/>
          <w:sz w:val="22"/>
          <w:szCs w:val="22"/>
        </w:rPr>
        <w:t>1)Türk vatandaşı olmak.</w:t>
      </w:r>
    </w:p>
    <w:p w:rsidR="0071274D" w:rsidRPr="0071274D" w:rsidRDefault="0071274D" w:rsidP="0071274D">
      <w:pPr>
        <w:pStyle w:val="NormalWeb"/>
        <w:shd w:val="clear" w:color="auto" w:fill="FFFFFF"/>
        <w:spacing w:line="312" w:lineRule="auto"/>
        <w:jc w:val="both"/>
        <w:rPr>
          <w:color w:val="323232"/>
          <w:sz w:val="22"/>
          <w:szCs w:val="22"/>
        </w:rPr>
      </w:pPr>
      <w:r w:rsidRPr="0071274D">
        <w:rPr>
          <w:color w:val="323232"/>
          <w:sz w:val="22"/>
          <w:szCs w:val="22"/>
        </w:rPr>
        <w:t xml:space="preserve">2)18 yaşını tamamlamış olmak. (Bir meslek veya sanat okulunu bitirenler en az 15 yaşını doldurmuş olmak ve Türk Medeni Kanununun 12'nci maddesine göre </w:t>
      </w:r>
      <w:proofErr w:type="spellStart"/>
      <w:r w:rsidRPr="0071274D">
        <w:rPr>
          <w:color w:val="323232"/>
          <w:sz w:val="22"/>
          <w:szCs w:val="22"/>
        </w:rPr>
        <w:t>kazai</w:t>
      </w:r>
      <w:proofErr w:type="spellEnd"/>
      <w:r w:rsidRPr="0071274D">
        <w:rPr>
          <w:color w:val="323232"/>
          <w:sz w:val="22"/>
          <w:szCs w:val="22"/>
        </w:rPr>
        <w:t xml:space="preserve"> rüşt kararı almak şartıyla Devlet memurluklarına atanabilirler.)</w:t>
      </w:r>
    </w:p>
    <w:p w:rsidR="0071274D" w:rsidRPr="0071274D" w:rsidRDefault="0071274D" w:rsidP="0071274D">
      <w:pPr>
        <w:pStyle w:val="NormalWeb"/>
        <w:shd w:val="clear" w:color="auto" w:fill="FFFFFF"/>
        <w:spacing w:line="312" w:lineRule="auto"/>
        <w:jc w:val="both"/>
        <w:rPr>
          <w:color w:val="323232"/>
          <w:sz w:val="22"/>
          <w:szCs w:val="22"/>
        </w:rPr>
      </w:pPr>
      <w:r w:rsidRPr="0071274D">
        <w:rPr>
          <w:color w:val="323232"/>
          <w:sz w:val="22"/>
          <w:szCs w:val="22"/>
        </w:rPr>
        <w:t>3)Kamu haklarından mahrum bulunmamak.</w:t>
      </w:r>
    </w:p>
    <w:p w:rsidR="0071274D" w:rsidRPr="0071274D" w:rsidRDefault="0071274D" w:rsidP="0071274D">
      <w:pPr>
        <w:pStyle w:val="NormalWeb"/>
        <w:shd w:val="clear" w:color="auto" w:fill="FFFFFF"/>
        <w:spacing w:line="312" w:lineRule="auto"/>
        <w:jc w:val="both"/>
        <w:rPr>
          <w:color w:val="323232"/>
          <w:sz w:val="22"/>
          <w:szCs w:val="22"/>
        </w:rPr>
      </w:pPr>
      <w:r w:rsidRPr="0071274D">
        <w:rPr>
          <w:color w:val="323232"/>
          <w:sz w:val="22"/>
          <w:szCs w:val="22"/>
        </w:rPr>
        <w:t xml:space="preserve">4)Türk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milli savunmaya karşı </w:t>
      </w:r>
      <w:proofErr w:type="gramStart"/>
      <w:r w:rsidRPr="0071274D">
        <w:rPr>
          <w:color w:val="323232"/>
          <w:sz w:val="22"/>
          <w:szCs w:val="22"/>
        </w:rPr>
        <w:t>suçlar</w:t>
      </w:r>
      <w:proofErr w:type="gramEnd"/>
      <w:r w:rsidRPr="0071274D">
        <w:rPr>
          <w:color w:val="323232"/>
          <w:sz w:val="22"/>
          <w:szCs w:val="22"/>
        </w:rPr>
        <w:t xml:space="preserve">, devlet sırlarına karşı suçlar ve casusluk, zimmet, irtikap, rüşvet, hırsızlık, dolandırıcılık, sahtecilik, güveni kötüye kullanma, hileli iflas, ihaleye fesat karıştırma, edimin ifasına fesat karıştırma, suçtan kaynaklanan malvarlığı değerlerini aklama veya kaçakçılık suçlarından </w:t>
      </w:r>
      <w:proofErr w:type="spellStart"/>
      <w:r w:rsidRPr="0071274D">
        <w:rPr>
          <w:color w:val="323232"/>
          <w:sz w:val="22"/>
          <w:szCs w:val="22"/>
        </w:rPr>
        <w:t>mahküm</w:t>
      </w:r>
      <w:proofErr w:type="spellEnd"/>
      <w:r w:rsidRPr="0071274D">
        <w:rPr>
          <w:color w:val="323232"/>
          <w:sz w:val="22"/>
          <w:szCs w:val="22"/>
        </w:rPr>
        <w:t xml:space="preserve"> olmamak.</w:t>
      </w:r>
    </w:p>
    <w:p w:rsidR="0071274D" w:rsidRPr="0071274D" w:rsidRDefault="0071274D" w:rsidP="0071274D">
      <w:pPr>
        <w:pStyle w:val="NormalWeb"/>
        <w:shd w:val="clear" w:color="auto" w:fill="FFFFFF"/>
        <w:spacing w:line="312" w:lineRule="auto"/>
        <w:jc w:val="both"/>
        <w:rPr>
          <w:color w:val="323232"/>
          <w:sz w:val="22"/>
          <w:szCs w:val="22"/>
        </w:rPr>
      </w:pPr>
      <w:r w:rsidRPr="0071274D">
        <w:rPr>
          <w:color w:val="323232"/>
          <w:sz w:val="22"/>
          <w:szCs w:val="22"/>
        </w:rPr>
        <w:t>5)657 sayılı Devlet Memurları Kanununun 48 inci maddesinin 6'ncı fıkrasında belirtilen askerlik şartını taşımak.</w:t>
      </w:r>
    </w:p>
    <w:p w:rsidR="0071274D" w:rsidRPr="0071274D" w:rsidRDefault="0071274D" w:rsidP="0071274D">
      <w:pPr>
        <w:pStyle w:val="NormalWeb"/>
        <w:shd w:val="clear" w:color="auto" w:fill="FFFFFF"/>
        <w:spacing w:line="312" w:lineRule="auto"/>
        <w:jc w:val="both"/>
        <w:rPr>
          <w:color w:val="323232"/>
          <w:sz w:val="22"/>
          <w:szCs w:val="22"/>
        </w:rPr>
      </w:pPr>
      <w:r w:rsidRPr="0071274D">
        <w:rPr>
          <w:color w:val="323232"/>
          <w:sz w:val="22"/>
          <w:szCs w:val="22"/>
        </w:rPr>
        <w:t xml:space="preserve">6)Engelli Kamu Personel Seçme Sınavı ve Engellilerin Devlet Memurluğuna Alınmaları Hakkında Yönetmeliğin 4 üncü maddesinde; "Engelli: Doğuştan veya sonradan; bedensel, zihinsel, ruhsal, duyusal ve sosyal yetenekleri bakımından engel oranının yüzde </w:t>
      </w:r>
      <w:r w:rsidR="00540AB9">
        <w:rPr>
          <w:color w:val="323232"/>
          <w:sz w:val="22"/>
          <w:szCs w:val="22"/>
        </w:rPr>
        <w:t>kırk veya üzerinde ve çalışabil</w:t>
      </w:r>
      <w:r w:rsidRPr="0071274D">
        <w:rPr>
          <w:color w:val="323232"/>
          <w:sz w:val="22"/>
          <w:szCs w:val="22"/>
        </w:rPr>
        <w:t>ir durumda olduğunu mevzuat hükümlerine göre alınacak sağlık kurulu raporu ile belgeleyenleri</w:t>
      </w:r>
      <w:proofErr w:type="gramStart"/>
      <w:r w:rsidRPr="0071274D">
        <w:rPr>
          <w:color w:val="323232"/>
          <w:sz w:val="22"/>
          <w:szCs w:val="22"/>
        </w:rPr>
        <w:t>,...</w:t>
      </w:r>
      <w:proofErr w:type="gramEnd"/>
      <w:r w:rsidRPr="0071274D">
        <w:rPr>
          <w:color w:val="323232"/>
          <w:sz w:val="22"/>
          <w:szCs w:val="22"/>
        </w:rPr>
        <w:t>ifade eder." hükmü gereğince en az %40 ve üzerinde çalışabilir engelli olmak.</w:t>
      </w:r>
    </w:p>
    <w:p w:rsidR="0071274D" w:rsidRDefault="0071274D" w:rsidP="0071274D">
      <w:pPr>
        <w:pStyle w:val="NormalWeb"/>
        <w:shd w:val="clear" w:color="auto" w:fill="FFFFFF"/>
        <w:spacing w:line="312" w:lineRule="auto"/>
        <w:jc w:val="both"/>
        <w:rPr>
          <w:color w:val="323232"/>
          <w:sz w:val="22"/>
          <w:szCs w:val="22"/>
        </w:rPr>
      </w:pPr>
      <w:r w:rsidRPr="0071274D">
        <w:rPr>
          <w:color w:val="323232"/>
          <w:sz w:val="22"/>
          <w:szCs w:val="22"/>
        </w:rPr>
        <w:t>7)Tercih edilecek kadrolar için aranan diğer başvuru ve atanma şartlarını taşımak.</w:t>
      </w:r>
    </w:p>
    <w:p w:rsidR="00540AB9" w:rsidRPr="0071274D" w:rsidRDefault="00540AB9" w:rsidP="00540AB9">
      <w:pPr>
        <w:jc w:val="both"/>
        <w:rPr>
          <w:rFonts w:ascii="Times New Roman" w:hAnsi="Times New Roman" w:cs="Times New Roman"/>
        </w:rPr>
      </w:pPr>
      <w:r>
        <w:rPr>
          <w:rFonts w:ascii="Times New Roman" w:hAnsi="Times New Roman" w:cs="Times New Roman"/>
        </w:rPr>
        <w:t>2018 Başvuru Kılavuzuna aşağıdaki linkten ulaşarak inceleyebilirsiniz:</w:t>
      </w:r>
    </w:p>
    <w:p w:rsidR="00540AB9" w:rsidRPr="0071274D" w:rsidRDefault="00540AB9" w:rsidP="00540AB9">
      <w:pPr>
        <w:jc w:val="both"/>
        <w:rPr>
          <w:rFonts w:ascii="Times New Roman" w:hAnsi="Times New Roman" w:cs="Times New Roman"/>
        </w:rPr>
      </w:pPr>
      <w:r w:rsidRPr="0071274D">
        <w:rPr>
          <w:rFonts w:ascii="Times New Roman" w:hAnsi="Times New Roman" w:cs="Times New Roman"/>
        </w:rPr>
        <w:t>https://dokuman.osym.gov.tr/pdfdokuman/2018/EKPSS/BasvuruKilavuzu06022018.pdf</w:t>
      </w:r>
    </w:p>
    <w:p w:rsidR="00540AB9" w:rsidRDefault="00540AB9" w:rsidP="0071274D">
      <w:pPr>
        <w:pStyle w:val="NormalWeb"/>
        <w:shd w:val="clear" w:color="auto" w:fill="FFFFFF"/>
        <w:spacing w:line="312" w:lineRule="auto"/>
        <w:jc w:val="both"/>
        <w:rPr>
          <w:color w:val="323232"/>
          <w:sz w:val="22"/>
          <w:szCs w:val="22"/>
        </w:rPr>
      </w:pPr>
    </w:p>
    <w:p w:rsidR="00540AB9" w:rsidRPr="0071274D" w:rsidRDefault="00540AB9" w:rsidP="0071274D">
      <w:pPr>
        <w:pStyle w:val="NormalWeb"/>
        <w:shd w:val="clear" w:color="auto" w:fill="FFFFFF"/>
        <w:spacing w:line="312" w:lineRule="auto"/>
        <w:jc w:val="both"/>
        <w:rPr>
          <w:color w:val="323232"/>
          <w:sz w:val="22"/>
          <w:szCs w:val="22"/>
        </w:rPr>
      </w:pPr>
    </w:p>
    <w:p w:rsidR="0071274D" w:rsidRPr="0071274D" w:rsidRDefault="0071274D" w:rsidP="0071274D">
      <w:pPr>
        <w:pStyle w:val="NormalWeb"/>
        <w:shd w:val="clear" w:color="auto" w:fill="FFFFFF"/>
        <w:spacing w:line="312" w:lineRule="auto"/>
        <w:jc w:val="both"/>
        <w:rPr>
          <w:color w:val="323232"/>
          <w:sz w:val="22"/>
          <w:szCs w:val="22"/>
        </w:rPr>
      </w:pPr>
      <w:r w:rsidRPr="0071274D">
        <w:rPr>
          <w:rStyle w:val="Gl"/>
          <w:color w:val="323232"/>
          <w:sz w:val="22"/>
          <w:szCs w:val="22"/>
        </w:rPr>
        <w:lastRenderedPageBreak/>
        <w:t>SINAV İÇİN ARANAN ÖZEL ŞARTLAR NELERDİR?</w:t>
      </w:r>
    </w:p>
    <w:p w:rsidR="0071274D" w:rsidRPr="0071274D" w:rsidRDefault="0071274D" w:rsidP="0071274D">
      <w:pPr>
        <w:pStyle w:val="NormalWeb"/>
        <w:shd w:val="clear" w:color="auto" w:fill="FFFFFF"/>
        <w:spacing w:line="312" w:lineRule="auto"/>
        <w:jc w:val="both"/>
        <w:rPr>
          <w:color w:val="323232"/>
          <w:sz w:val="22"/>
          <w:szCs w:val="22"/>
        </w:rPr>
      </w:pPr>
      <w:r w:rsidRPr="0071274D">
        <w:rPr>
          <w:color w:val="323232"/>
          <w:sz w:val="22"/>
          <w:szCs w:val="22"/>
        </w:rPr>
        <w:t>EKPSS/Kuraya, 657 sayılı Devlet Memurları Kanunu'nun değişik 48'inci maddesi 7'inci fıkrası hariç diğer koşulları taşıyan adaylar başvurabilecektir.</w:t>
      </w:r>
    </w:p>
    <w:p w:rsidR="0071274D" w:rsidRPr="0071274D" w:rsidRDefault="0071274D" w:rsidP="0071274D">
      <w:pPr>
        <w:pStyle w:val="NormalWeb"/>
        <w:shd w:val="clear" w:color="auto" w:fill="FFFFFF"/>
        <w:spacing w:line="312" w:lineRule="auto"/>
        <w:jc w:val="both"/>
        <w:rPr>
          <w:color w:val="323232"/>
          <w:sz w:val="22"/>
          <w:szCs w:val="22"/>
        </w:rPr>
      </w:pPr>
      <w:r w:rsidRPr="0071274D">
        <w:rPr>
          <w:color w:val="323232"/>
          <w:sz w:val="22"/>
          <w:szCs w:val="22"/>
        </w:rPr>
        <w:t>EKPSS/kuraya en az %40 ve üzerinde engelli olanlar başvurabileceklerdir. Sağlık kurulu raporlarında %40'tan daha az engelli olduğu belirtilen adaylar EKPSS ve kuraya başvuramazlar.</w:t>
      </w:r>
    </w:p>
    <w:p w:rsidR="0071274D" w:rsidRPr="0071274D" w:rsidRDefault="0071274D" w:rsidP="0071274D">
      <w:pPr>
        <w:pStyle w:val="NormalWeb"/>
        <w:shd w:val="clear" w:color="auto" w:fill="FFFFFF"/>
        <w:spacing w:line="312" w:lineRule="auto"/>
        <w:jc w:val="both"/>
        <w:rPr>
          <w:color w:val="323232"/>
          <w:sz w:val="22"/>
          <w:szCs w:val="22"/>
        </w:rPr>
      </w:pPr>
      <w:proofErr w:type="spellStart"/>
      <w:r w:rsidRPr="0071274D">
        <w:rPr>
          <w:color w:val="323232"/>
          <w:sz w:val="22"/>
          <w:szCs w:val="22"/>
        </w:rPr>
        <w:t>EKPSS'ye</w:t>
      </w:r>
      <w:proofErr w:type="spellEnd"/>
      <w:r w:rsidRPr="0071274D">
        <w:rPr>
          <w:color w:val="323232"/>
          <w:sz w:val="22"/>
          <w:szCs w:val="22"/>
        </w:rPr>
        <w:t xml:space="preserve"> ortaöğretim kurumlarından, yükseköğretim ön lisans veya lisans programlarından mezun olan veya </w:t>
      </w:r>
      <w:proofErr w:type="spellStart"/>
      <w:r w:rsidRPr="0071274D">
        <w:rPr>
          <w:color w:val="323232"/>
          <w:sz w:val="22"/>
          <w:szCs w:val="22"/>
        </w:rPr>
        <w:t>EKPSS'nin</w:t>
      </w:r>
      <w:proofErr w:type="spellEnd"/>
      <w:r w:rsidRPr="0071274D">
        <w:rPr>
          <w:color w:val="323232"/>
          <w:sz w:val="22"/>
          <w:szCs w:val="22"/>
        </w:rPr>
        <w:t xml:space="preserve"> geçerlik süresi içinde mezun olabilecek durumda olan engelli adaylar başvurabileceklerdir. Birden fazla öğrenim düzeyinden mezun olan adaylar mezun oldukları en üst düzeyden </w:t>
      </w:r>
      <w:proofErr w:type="spellStart"/>
      <w:r w:rsidRPr="0071274D">
        <w:rPr>
          <w:color w:val="323232"/>
          <w:sz w:val="22"/>
          <w:szCs w:val="22"/>
        </w:rPr>
        <w:t>EKPSS'ye</w:t>
      </w:r>
      <w:proofErr w:type="spellEnd"/>
      <w:r w:rsidRPr="0071274D">
        <w:rPr>
          <w:color w:val="323232"/>
          <w:sz w:val="22"/>
          <w:szCs w:val="22"/>
        </w:rPr>
        <w:t xml:space="preserve"> başvurmak zorundadır.</w:t>
      </w:r>
    </w:p>
    <w:p w:rsidR="0071274D" w:rsidRPr="0071274D" w:rsidRDefault="0071274D" w:rsidP="0071274D">
      <w:pPr>
        <w:pStyle w:val="NormalWeb"/>
        <w:shd w:val="clear" w:color="auto" w:fill="FFFFFF"/>
        <w:spacing w:line="312" w:lineRule="auto"/>
        <w:jc w:val="both"/>
        <w:rPr>
          <w:color w:val="323232"/>
          <w:sz w:val="22"/>
          <w:szCs w:val="22"/>
        </w:rPr>
      </w:pPr>
      <w:r w:rsidRPr="0071274D">
        <w:rPr>
          <w:color w:val="323232"/>
          <w:sz w:val="22"/>
          <w:szCs w:val="22"/>
        </w:rPr>
        <w:t>Kuraya ise ilkokul/ortaokul/ilköğretim/özel eğitim iş uygulama merkezi veya okulu mezunu veya bu okullardan yerleştirme işlemlerine son başvuru tarihi itibarıyla mezun olabilecek durumda olan engelli adaylar başvurabileceklerdir.</w:t>
      </w:r>
    </w:p>
    <w:p w:rsidR="0071274D" w:rsidRPr="0071274D" w:rsidRDefault="0071274D" w:rsidP="0071274D">
      <w:pPr>
        <w:pStyle w:val="NormalWeb"/>
        <w:shd w:val="clear" w:color="auto" w:fill="FFFFFF"/>
        <w:spacing w:line="312" w:lineRule="auto"/>
        <w:jc w:val="both"/>
        <w:rPr>
          <w:color w:val="323232"/>
          <w:sz w:val="22"/>
          <w:szCs w:val="22"/>
        </w:rPr>
      </w:pPr>
      <w:r w:rsidRPr="0071274D">
        <w:rPr>
          <w:color w:val="323232"/>
          <w:sz w:val="22"/>
          <w:szCs w:val="22"/>
        </w:rPr>
        <w:t>Mili Eğitim Bakanlığı ve Devlet Personel Başkanlığı görüşleri doğrultusunda; Özel Eğitim Mesleki Eğitim Merkezi (Okulu) Öğrenim Belgesine sahip olanlar, Özel Eğitim Mesleki Eğitim Merkezi (Okulu) Eğitim Programı ile İş Okulu</w:t>
      </w:r>
    </w:p>
    <w:p w:rsidR="00540AB9" w:rsidRDefault="0071274D" w:rsidP="0071274D">
      <w:pPr>
        <w:pStyle w:val="NormalWeb"/>
        <w:shd w:val="clear" w:color="auto" w:fill="FFFFFF"/>
        <w:spacing w:line="312" w:lineRule="auto"/>
        <w:jc w:val="both"/>
        <w:rPr>
          <w:color w:val="323232"/>
          <w:sz w:val="22"/>
          <w:szCs w:val="22"/>
        </w:rPr>
      </w:pPr>
      <w:r w:rsidRPr="0071274D">
        <w:rPr>
          <w:color w:val="323232"/>
          <w:sz w:val="22"/>
          <w:szCs w:val="22"/>
        </w:rPr>
        <w:t xml:space="preserve">Eğitim Programı belgesine sahip olanlar, ortaöğretim düzeyinde </w:t>
      </w:r>
      <w:proofErr w:type="spellStart"/>
      <w:r w:rsidRPr="0071274D">
        <w:rPr>
          <w:color w:val="323232"/>
          <w:sz w:val="22"/>
          <w:szCs w:val="22"/>
        </w:rPr>
        <w:t>EKPSS'ye</w:t>
      </w:r>
      <w:proofErr w:type="spellEnd"/>
      <w:r w:rsidRPr="0071274D">
        <w:rPr>
          <w:color w:val="323232"/>
          <w:sz w:val="22"/>
          <w:szCs w:val="22"/>
        </w:rPr>
        <w:t xml:space="preserve"> başvurabileceklerdir.</w:t>
      </w:r>
    </w:p>
    <w:p w:rsidR="0071274D" w:rsidRPr="0071274D" w:rsidRDefault="0071274D" w:rsidP="0071274D">
      <w:pPr>
        <w:pStyle w:val="NormalWeb"/>
        <w:shd w:val="clear" w:color="auto" w:fill="FFFFFF"/>
        <w:spacing w:line="312" w:lineRule="auto"/>
        <w:jc w:val="both"/>
        <w:rPr>
          <w:color w:val="323232"/>
          <w:sz w:val="22"/>
          <w:szCs w:val="22"/>
        </w:rPr>
      </w:pPr>
      <w:r w:rsidRPr="0071274D">
        <w:rPr>
          <w:rStyle w:val="Gl"/>
          <w:color w:val="323232"/>
          <w:sz w:val="22"/>
          <w:szCs w:val="22"/>
        </w:rPr>
        <w:t>Sınavda 4 engel grubu vardır.</w:t>
      </w:r>
    </w:p>
    <w:p w:rsidR="0071274D" w:rsidRPr="0071274D" w:rsidRDefault="0071274D" w:rsidP="0071274D">
      <w:pPr>
        <w:pStyle w:val="NormalWeb"/>
        <w:shd w:val="clear" w:color="auto" w:fill="FFFFFF"/>
        <w:spacing w:line="312" w:lineRule="auto"/>
        <w:jc w:val="both"/>
        <w:rPr>
          <w:color w:val="323232"/>
          <w:sz w:val="22"/>
          <w:szCs w:val="22"/>
        </w:rPr>
      </w:pPr>
      <w:r w:rsidRPr="0071274D">
        <w:rPr>
          <w:color w:val="323232"/>
          <w:sz w:val="22"/>
          <w:szCs w:val="22"/>
        </w:rPr>
        <w:t>1) Genel engelliler</w:t>
      </w:r>
    </w:p>
    <w:p w:rsidR="0071274D" w:rsidRPr="0071274D" w:rsidRDefault="0071274D" w:rsidP="0071274D">
      <w:pPr>
        <w:pStyle w:val="NormalWeb"/>
        <w:shd w:val="clear" w:color="auto" w:fill="FFFFFF"/>
        <w:spacing w:line="312" w:lineRule="auto"/>
        <w:jc w:val="both"/>
        <w:rPr>
          <w:color w:val="323232"/>
          <w:sz w:val="22"/>
          <w:szCs w:val="22"/>
        </w:rPr>
      </w:pPr>
      <w:r w:rsidRPr="0071274D">
        <w:rPr>
          <w:color w:val="323232"/>
          <w:sz w:val="22"/>
          <w:szCs w:val="22"/>
        </w:rPr>
        <w:t>2) Görme engelliler</w:t>
      </w:r>
    </w:p>
    <w:p w:rsidR="0071274D" w:rsidRPr="0071274D" w:rsidRDefault="0071274D" w:rsidP="0071274D">
      <w:pPr>
        <w:pStyle w:val="NormalWeb"/>
        <w:shd w:val="clear" w:color="auto" w:fill="FFFFFF"/>
        <w:spacing w:line="312" w:lineRule="auto"/>
        <w:jc w:val="both"/>
        <w:rPr>
          <w:color w:val="323232"/>
          <w:sz w:val="22"/>
          <w:szCs w:val="22"/>
        </w:rPr>
      </w:pPr>
      <w:r w:rsidRPr="0071274D">
        <w:rPr>
          <w:color w:val="323232"/>
          <w:sz w:val="22"/>
          <w:szCs w:val="22"/>
        </w:rPr>
        <w:t>3) İşitme engelliler</w:t>
      </w:r>
    </w:p>
    <w:p w:rsidR="0071274D" w:rsidRPr="0071274D" w:rsidRDefault="0071274D" w:rsidP="0071274D">
      <w:pPr>
        <w:pStyle w:val="NormalWeb"/>
        <w:shd w:val="clear" w:color="auto" w:fill="FFFFFF"/>
        <w:spacing w:line="312" w:lineRule="auto"/>
        <w:jc w:val="both"/>
        <w:rPr>
          <w:color w:val="323232"/>
          <w:sz w:val="22"/>
          <w:szCs w:val="22"/>
        </w:rPr>
      </w:pPr>
      <w:r w:rsidRPr="0071274D">
        <w:rPr>
          <w:color w:val="323232"/>
          <w:sz w:val="22"/>
          <w:szCs w:val="22"/>
        </w:rPr>
        <w:t>4) Zihinsel engelliler</w:t>
      </w:r>
    </w:p>
    <w:p w:rsidR="0071274D" w:rsidRPr="0071274D" w:rsidRDefault="0071274D" w:rsidP="0071274D">
      <w:pPr>
        <w:pStyle w:val="NormalWeb"/>
        <w:shd w:val="clear" w:color="auto" w:fill="FFFFFF"/>
        <w:spacing w:line="312" w:lineRule="auto"/>
        <w:jc w:val="both"/>
        <w:rPr>
          <w:color w:val="323232"/>
          <w:sz w:val="22"/>
          <w:szCs w:val="22"/>
        </w:rPr>
      </w:pPr>
      <w:r w:rsidRPr="0071274D">
        <w:rPr>
          <w:color w:val="323232"/>
          <w:sz w:val="22"/>
          <w:szCs w:val="22"/>
        </w:rPr>
        <w:t xml:space="preserve">Ortopedik, Ruhsal ve Duygusal, Süreğen (kronik) Hastalıklara Sahip Engelliler, Yaygın Gelişimsel Bozukluğu Olanlar (Otistik, </w:t>
      </w:r>
      <w:proofErr w:type="spellStart"/>
      <w:r w:rsidRPr="0071274D">
        <w:rPr>
          <w:color w:val="323232"/>
          <w:sz w:val="22"/>
          <w:szCs w:val="22"/>
        </w:rPr>
        <w:t>Asberger</w:t>
      </w:r>
      <w:proofErr w:type="spellEnd"/>
      <w:r w:rsidRPr="0071274D">
        <w:rPr>
          <w:color w:val="323232"/>
          <w:sz w:val="22"/>
          <w:szCs w:val="22"/>
        </w:rPr>
        <w:t xml:space="preserve">, RETT Sendromu, </w:t>
      </w:r>
      <w:proofErr w:type="spellStart"/>
      <w:r w:rsidRPr="0071274D">
        <w:rPr>
          <w:color w:val="323232"/>
          <w:sz w:val="22"/>
          <w:szCs w:val="22"/>
        </w:rPr>
        <w:t>Dezintegratif</w:t>
      </w:r>
      <w:proofErr w:type="spellEnd"/>
      <w:r w:rsidRPr="0071274D">
        <w:rPr>
          <w:color w:val="323232"/>
          <w:sz w:val="22"/>
          <w:szCs w:val="22"/>
        </w:rPr>
        <w:t xml:space="preserve"> Bozukluk vb.), Özgül Öğrenme Güçlüğü Olanlar (Dikkat Eksikliği, </w:t>
      </w:r>
      <w:proofErr w:type="spellStart"/>
      <w:r w:rsidRPr="0071274D">
        <w:rPr>
          <w:color w:val="323232"/>
          <w:sz w:val="22"/>
          <w:szCs w:val="22"/>
        </w:rPr>
        <w:t>Hiperaktivite</w:t>
      </w:r>
      <w:proofErr w:type="spellEnd"/>
      <w:r w:rsidRPr="0071274D">
        <w:rPr>
          <w:color w:val="323232"/>
          <w:sz w:val="22"/>
          <w:szCs w:val="22"/>
        </w:rPr>
        <w:t xml:space="preserve">, </w:t>
      </w:r>
      <w:proofErr w:type="spellStart"/>
      <w:r w:rsidRPr="0071274D">
        <w:rPr>
          <w:color w:val="323232"/>
          <w:sz w:val="22"/>
          <w:szCs w:val="22"/>
        </w:rPr>
        <w:t>disleksi</w:t>
      </w:r>
      <w:proofErr w:type="spellEnd"/>
      <w:r w:rsidRPr="0071274D">
        <w:rPr>
          <w:color w:val="323232"/>
          <w:sz w:val="22"/>
          <w:szCs w:val="22"/>
        </w:rPr>
        <w:t xml:space="preserve"> vb. olanlar), Dil ve Konuşma Bozukluğu Olanlar, CP hastası olanlar.</w:t>
      </w:r>
    </w:p>
    <w:p w:rsidR="0071274D" w:rsidRPr="0071274D" w:rsidRDefault="0071274D" w:rsidP="0071274D">
      <w:pPr>
        <w:pStyle w:val="NormalWeb"/>
        <w:shd w:val="clear" w:color="auto" w:fill="FFFFFF"/>
        <w:spacing w:line="312" w:lineRule="auto"/>
        <w:jc w:val="both"/>
        <w:rPr>
          <w:color w:val="323232"/>
          <w:sz w:val="22"/>
          <w:szCs w:val="22"/>
        </w:rPr>
      </w:pPr>
      <w:r w:rsidRPr="0071274D">
        <w:rPr>
          <w:rStyle w:val="Gl"/>
          <w:color w:val="323232"/>
          <w:sz w:val="22"/>
          <w:szCs w:val="22"/>
        </w:rPr>
        <w:t>SINAV NASIL GERÇEKLEŞTİRİLECEK?</w:t>
      </w:r>
    </w:p>
    <w:p w:rsidR="0071274D" w:rsidRPr="0071274D" w:rsidRDefault="0071274D" w:rsidP="0071274D">
      <w:pPr>
        <w:pStyle w:val="NormalWeb"/>
        <w:shd w:val="clear" w:color="auto" w:fill="FFFFFF"/>
        <w:spacing w:line="312" w:lineRule="auto"/>
        <w:jc w:val="both"/>
        <w:rPr>
          <w:color w:val="323232"/>
          <w:sz w:val="22"/>
          <w:szCs w:val="22"/>
        </w:rPr>
      </w:pPr>
      <w:r w:rsidRPr="0071274D">
        <w:rPr>
          <w:color w:val="323232"/>
          <w:sz w:val="22"/>
          <w:szCs w:val="22"/>
        </w:rPr>
        <w:t>Öncelikle her engelli aday grubu için aynı sorular başka yöntemler ile sorulacak. Genel engelli, görme engelli ve ilköğretime başlama yaşı sonrası işitme engelli adaylar için farklı soru kitapçıkları hazırlanacak ve farklı uygulamalar yapılacaktır. Sınav süresi 60 dakika olacak. Tercih kılavuzu ve sonuçlar ÖSYM'nin resmi internet sitesinde yer alacaktır.</w:t>
      </w:r>
    </w:p>
    <w:sectPr w:rsidR="0071274D" w:rsidRPr="0071274D" w:rsidSect="001518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1274D"/>
    <w:rsid w:val="00151892"/>
    <w:rsid w:val="00190C51"/>
    <w:rsid w:val="00540AB9"/>
    <w:rsid w:val="00616312"/>
    <w:rsid w:val="0071274D"/>
    <w:rsid w:val="009256A4"/>
    <w:rsid w:val="009E3AF5"/>
    <w:rsid w:val="00AE64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892"/>
  </w:style>
  <w:style w:type="paragraph" w:styleId="Balk1">
    <w:name w:val="heading 1"/>
    <w:basedOn w:val="Normal"/>
    <w:link w:val="Balk1Char"/>
    <w:uiPriority w:val="9"/>
    <w:qFormat/>
    <w:rsid w:val="0071274D"/>
    <w:pPr>
      <w:spacing w:before="300" w:after="150" w:line="240" w:lineRule="auto"/>
      <w:outlineLvl w:val="0"/>
    </w:pPr>
    <w:rPr>
      <w:rFonts w:ascii="inherit" w:eastAsia="Times New Roman" w:hAnsi="inherit" w:cs="Times New Roman"/>
      <w:kern w:val="36"/>
      <w:sz w:val="54"/>
      <w:szCs w:val="5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1274D"/>
    <w:rPr>
      <w:b/>
      <w:bCs/>
    </w:rPr>
  </w:style>
  <w:style w:type="paragraph" w:styleId="NormalWeb">
    <w:name w:val="Normal (Web)"/>
    <w:basedOn w:val="Normal"/>
    <w:uiPriority w:val="99"/>
    <w:semiHidden/>
    <w:unhideWhenUsed/>
    <w:rsid w:val="0071274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71274D"/>
    <w:rPr>
      <w:rFonts w:ascii="inherit" w:eastAsia="Times New Roman" w:hAnsi="inherit" w:cs="Times New Roman"/>
      <w:kern w:val="36"/>
      <w:sz w:val="54"/>
      <w:szCs w:val="54"/>
      <w:lang w:eastAsia="tr-TR"/>
    </w:rPr>
  </w:style>
</w:styles>
</file>

<file path=word/webSettings.xml><?xml version="1.0" encoding="utf-8"?>
<w:webSettings xmlns:r="http://schemas.openxmlformats.org/officeDocument/2006/relationships" xmlns:w="http://schemas.openxmlformats.org/wordprocessingml/2006/main">
  <w:divs>
    <w:div w:id="1321345498">
      <w:bodyDiv w:val="1"/>
      <w:marLeft w:val="0"/>
      <w:marRight w:val="0"/>
      <w:marTop w:val="0"/>
      <w:marBottom w:val="0"/>
      <w:divBdr>
        <w:top w:val="none" w:sz="0" w:space="0" w:color="auto"/>
        <w:left w:val="none" w:sz="0" w:space="0" w:color="auto"/>
        <w:bottom w:val="none" w:sz="0" w:space="0" w:color="auto"/>
        <w:right w:val="none" w:sz="0" w:space="0" w:color="auto"/>
      </w:divBdr>
      <w:divsChild>
        <w:div w:id="1709988365">
          <w:marLeft w:val="0"/>
          <w:marRight w:val="0"/>
          <w:marTop w:val="0"/>
          <w:marBottom w:val="0"/>
          <w:divBdr>
            <w:top w:val="none" w:sz="0" w:space="0" w:color="auto"/>
            <w:left w:val="none" w:sz="0" w:space="0" w:color="auto"/>
            <w:bottom w:val="none" w:sz="0" w:space="0" w:color="auto"/>
            <w:right w:val="none" w:sz="0" w:space="0" w:color="auto"/>
          </w:divBdr>
          <w:divsChild>
            <w:div w:id="703822640">
              <w:marLeft w:val="0"/>
              <w:marRight w:val="0"/>
              <w:marTop w:val="0"/>
              <w:marBottom w:val="0"/>
              <w:divBdr>
                <w:top w:val="none" w:sz="0" w:space="0" w:color="auto"/>
                <w:left w:val="none" w:sz="0" w:space="0" w:color="auto"/>
                <w:bottom w:val="none" w:sz="0" w:space="0" w:color="auto"/>
                <w:right w:val="none" w:sz="0" w:space="0" w:color="auto"/>
              </w:divBdr>
            </w:div>
            <w:div w:id="979265299">
              <w:marLeft w:val="0"/>
              <w:marRight w:val="0"/>
              <w:marTop w:val="0"/>
              <w:marBottom w:val="0"/>
              <w:divBdr>
                <w:top w:val="none" w:sz="0" w:space="0" w:color="auto"/>
                <w:left w:val="none" w:sz="0" w:space="0" w:color="auto"/>
                <w:bottom w:val="none" w:sz="0" w:space="0" w:color="auto"/>
                <w:right w:val="none" w:sz="0" w:space="0" w:color="auto"/>
              </w:divBdr>
              <w:divsChild>
                <w:div w:id="23674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95945">
      <w:bodyDiv w:val="1"/>
      <w:marLeft w:val="0"/>
      <w:marRight w:val="0"/>
      <w:marTop w:val="0"/>
      <w:marBottom w:val="0"/>
      <w:divBdr>
        <w:top w:val="none" w:sz="0" w:space="0" w:color="auto"/>
        <w:left w:val="none" w:sz="0" w:space="0" w:color="auto"/>
        <w:bottom w:val="none" w:sz="0" w:space="0" w:color="auto"/>
        <w:right w:val="none" w:sz="0" w:space="0" w:color="auto"/>
      </w:divBdr>
      <w:divsChild>
        <w:div w:id="406925478">
          <w:marLeft w:val="0"/>
          <w:marRight w:val="0"/>
          <w:marTop w:val="0"/>
          <w:marBottom w:val="0"/>
          <w:divBdr>
            <w:top w:val="none" w:sz="0" w:space="0" w:color="auto"/>
            <w:left w:val="none" w:sz="0" w:space="0" w:color="auto"/>
            <w:bottom w:val="none" w:sz="0" w:space="0" w:color="auto"/>
            <w:right w:val="none" w:sz="0" w:space="0" w:color="auto"/>
          </w:divBdr>
          <w:divsChild>
            <w:div w:id="1265074132">
              <w:marLeft w:val="0"/>
              <w:marRight w:val="0"/>
              <w:marTop w:val="0"/>
              <w:marBottom w:val="0"/>
              <w:divBdr>
                <w:top w:val="single" w:sz="6" w:space="0" w:color="888888"/>
                <w:left w:val="single" w:sz="6" w:space="0" w:color="888888"/>
                <w:bottom w:val="single" w:sz="6" w:space="0" w:color="888888"/>
                <w:right w:val="single" w:sz="6" w:space="0" w:color="888888"/>
              </w:divBdr>
              <w:divsChild>
                <w:div w:id="1745640736">
                  <w:marLeft w:val="0"/>
                  <w:marRight w:val="0"/>
                  <w:marTop w:val="0"/>
                  <w:marBottom w:val="0"/>
                  <w:divBdr>
                    <w:top w:val="none" w:sz="0" w:space="0" w:color="auto"/>
                    <w:left w:val="none" w:sz="0" w:space="0" w:color="auto"/>
                    <w:bottom w:val="none" w:sz="0" w:space="0" w:color="auto"/>
                    <w:right w:val="none" w:sz="0" w:space="0" w:color="auto"/>
                  </w:divBdr>
                  <w:divsChild>
                    <w:div w:id="1276520847">
                      <w:marLeft w:val="0"/>
                      <w:marRight w:val="0"/>
                      <w:marTop w:val="0"/>
                      <w:marBottom w:val="0"/>
                      <w:divBdr>
                        <w:top w:val="none" w:sz="0" w:space="0" w:color="auto"/>
                        <w:left w:val="none" w:sz="0" w:space="0" w:color="auto"/>
                        <w:bottom w:val="none" w:sz="0" w:space="0" w:color="auto"/>
                        <w:right w:val="none" w:sz="0" w:space="0" w:color="auto"/>
                      </w:divBdr>
                      <w:divsChild>
                        <w:div w:id="1711563641">
                          <w:marLeft w:val="0"/>
                          <w:marRight w:val="-14400"/>
                          <w:marTop w:val="0"/>
                          <w:marBottom w:val="0"/>
                          <w:divBdr>
                            <w:top w:val="none" w:sz="0" w:space="0" w:color="auto"/>
                            <w:left w:val="none" w:sz="0" w:space="0" w:color="auto"/>
                            <w:bottom w:val="none" w:sz="0" w:space="0" w:color="auto"/>
                            <w:right w:val="none" w:sz="0" w:space="0" w:color="auto"/>
                          </w:divBdr>
                          <w:divsChild>
                            <w:div w:id="624311466">
                              <w:marLeft w:val="0"/>
                              <w:marRight w:val="0"/>
                              <w:marTop w:val="0"/>
                              <w:marBottom w:val="0"/>
                              <w:divBdr>
                                <w:top w:val="none" w:sz="0" w:space="0" w:color="auto"/>
                                <w:left w:val="none" w:sz="0" w:space="0" w:color="auto"/>
                                <w:bottom w:val="none" w:sz="0" w:space="0" w:color="auto"/>
                                <w:right w:val="none" w:sz="0" w:space="0" w:color="auto"/>
                              </w:divBdr>
                              <w:divsChild>
                                <w:div w:id="1952515413">
                                  <w:marLeft w:val="0"/>
                                  <w:marRight w:val="0"/>
                                  <w:marTop w:val="0"/>
                                  <w:marBottom w:val="0"/>
                                  <w:divBdr>
                                    <w:top w:val="none" w:sz="0" w:space="0" w:color="auto"/>
                                    <w:left w:val="none" w:sz="0" w:space="0" w:color="auto"/>
                                    <w:bottom w:val="none" w:sz="0" w:space="0" w:color="auto"/>
                                    <w:right w:val="none" w:sz="0" w:space="0" w:color="auto"/>
                                  </w:divBdr>
                                  <w:divsChild>
                                    <w:div w:id="1525316813">
                                      <w:marLeft w:val="0"/>
                                      <w:marRight w:val="0"/>
                                      <w:marTop w:val="0"/>
                                      <w:marBottom w:val="0"/>
                                      <w:divBdr>
                                        <w:top w:val="none" w:sz="0" w:space="0" w:color="auto"/>
                                        <w:left w:val="none" w:sz="0" w:space="0" w:color="auto"/>
                                        <w:bottom w:val="none" w:sz="0" w:space="0" w:color="auto"/>
                                        <w:right w:val="none" w:sz="0" w:space="0" w:color="auto"/>
                                      </w:divBdr>
                                      <w:divsChild>
                                        <w:div w:id="98273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eylül</dc:creator>
  <cp:lastModifiedBy>eylem</cp:lastModifiedBy>
  <cp:revision>2</cp:revision>
  <dcterms:created xsi:type="dcterms:W3CDTF">2018-10-01T20:02:00Z</dcterms:created>
  <dcterms:modified xsi:type="dcterms:W3CDTF">2018-10-01T20:02:00Z</dcterms:modified>
</cp:coreProperties>
</file>