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A63" w:rsidRPr="00FC345D" w:rsidRDefault="00387A63" w:rsidP="00FC345D">
      <w:pPr>
        <w:shd w:val="clear" w:color="auto" w:fill="FFFFFF"/>
        <w:spacing w:before="100" w:beforeAutospacing="1" w:after="100" w:afterAutospacing="1" w:line="240" w:lineRule="auto"/>
        <w:jc w:val="both"/>
        <w:rPr>
          <w:rFonts w:ascii="pf_beausans_proregular" w:eastAsia="Times New Roman" w:hAnsi="pf_beausans_proregular" w:cs="Times New Roman"/>
          <w:b/>
          <w:color w:val="333333"/>
          <w:sz w:val="24"/>
          <w:szCs w:val="24"/>
          <w:lang w:eastAsia="tr-TR"/>
        </w:rPr>
      </w:pPr>
      <w:r w:rsidRPr="00FC345D">
        <w:rPr>
          <w:rFonts w:ascii="pf_beausans_proregular" w:eastAsia="Times New Roman" w:hAnsi="pf_beausans_proregular" w:cs="Times New Roman"/>
          <w:b/>
          <w:color w:val="333333"/>
          <w:sz w:val="24"/>
          <w:szCs w:val="24"/>
          <w:lang w:eastAsia="tr-TR"/>
        </w:rPr>
        <w:t>ENGELLİ HAKLARI</w:t>
      </w:r>
    </w:p>
    <w:p w:rsidR="00387A63" w:rsidRPr="00FC345D" w:rsidRDefault="00387A63" w:rsidP="00FC345D">
      <w:pPr>
        <w:shd w:val="clear" w:color="auto" w:fill="FFFFFF"/>
        <w:spacing w:before="100" w:beforeAutospacing="1" w:after="100" w:afterAutospacing="1" w:line="240" w:lineRule="auto"/>
        <w:jc w:val="both"/>
        <w:rPr>
          <w:rFonts w:ascii="pf_beausans_proregular" w:eastAsia="Times New Roman" w:hAnsi="pf_beausans_proregular" w:cs="Times New Roman"/>
          <w:color w:val="333333"/>
          <w:sz w:val="24"/>
          <w:szCs w:val="24"/>
          <w:lang w:eastAsia="tr-TR"/>
        </w:rPr>
      </w:pPr>
    </w:p>
    <w:p w:rsidR="00387A63" w:rsidRPr="00FC345D" w:rsidRDefault="00387A63" w:rsidP="00FC345D">
      <w:pPr>
        <w:shd w:val="clear" w:color="auto" w:fill="FFFFFF"/>
        <w:spacing w:before="100" w:beforeAutospacing="1" w:after="100" w:afterAutospacing="1" w:line="240" w:lineRule="auto"/>
        <w:jc w:val="both"/>
        <w:rPr>
          <w:rFonts w:ascii="pf_beausans_proregular" w:eastAsia="Times New Roman" w:hAnsi="pf_beausans_proregular" w:cs="Times New Roman"/>
          <w:color w:val="333333"/>
          <w:sz w:val="24"/>
          <w:szCs w:val="24"/>
          <w:lang w:eastAsia="tr-TR"/>
        </w:rPr>
      </w:pPr>
      <w:r w:rsidRPr="00FC345D">
        <w:rPr>
          <w:rFonts w:ascii="pf_beausans_proregular" w:eastAsia="Times New Roman" w:hAnsi="pf_beausans_proregular" w:cs="Times New Roman"/>
          <w:color w:val="333333"/>
          <w:sz w:val="24"/>
          <w:szCs w:val="24"/>
          <w:lang w:eastAsia="tr-TR"/>
        </w:rPr>
        <w:t xml:space="preserve">Günümüzde engellilere tanınan haklar yeterli olmasa da geçmişe nazaran önemli mesafeler almıştır. Yapılan yasal düzenlemeler ile engellilere ya farklı haklar verilmekte ya da daha önce verilen haklar genişletilmektedir. Bundan dolayı </w:t>
      </w:r>
      <w:hyperlink r:id="rId5" w:history="1">
        <w:r w:rsidRPr="00FC345D">
          <w:rPr>
            <w:rFonts w:ascii="pf_beausans_proregular" w:eastAsia="Times New Roman" w:hAnsi="pf_beausans_proregular" w:cs="Times New Roman"/>
            <w:color w:val="477A7D"/>
            <w:sz w:val="24"/>
            <w:szCs w:val="24"/>
            <w:lang w:eastAsia="tr-TR"/>
          </w:rPr>
          <w:t>engelli</w:t>
        </w:r>
      </w:hyperlink>
      <w:r w:rsidRPr="00FC345D">
        <w:rPr>
          <w:rFonts w:ascii="pf_beausans_proregular" w:eastAsia="Times New Roman" w:hAnsi="pf_beausans_proregular" w:cs="Times New Roman"/>
          <w:color w:val="333333"/>
          <w:sz w:val="24"/>
          <w:szCs w:val="24"/>
          <w:lang w:eastAsia="tr-TR"/>
        </w:rPr>
        <w:t xml:space="preserve">ler memnun olsa da hakları geneli düşünüldüğünde hala eksik olan birçok nokta bulunmaktadır. </w:t>
      </w:r>
      <w:r w:rsidRPr="00FC345D">
        <w:rPr>
          <w:rFonts w:ascii="pf_beausans_proregular" w:eastAsia="Times New Roman" w:hAnsi="pf_beausans_proregular" w:cs="Times New Roman"/>
          <w:b/>
          <w:bCs/>
          <w:color w:val="333333"/>
          <w:sz w:val="24"/>
          <w:szCs w:val="24"/>
          <w:lang w:eastAsia="tr-TR"/>
        </w:rPr>
        <w:t xml:space="preserve">2018 – Engelli hakları </w:t>
      </w:r>
      <w:r w:rsidRPr="00FC345D">
        <w:rPr>
          <w:rFonts w:ascii="pf_beausans_proregular" w:eastAsia="Times New Roman" w:hAnsi="pf_beausans_proregular" w:cs="Times New Roman"/>
          <w:color w:val="333333"/>
          <w:sz w:val="24"/>
          <w:szCs w:val="24"/>
          <w:lang w:eastAsia="tr-TR"/>
        </w:rPr>
        <w:t>konusunda yeni adımların atılması engellilerin en büyük arzuları arasında bulunmaktadır. Yapılacak yeni düzenlemeler sayesinde, engellilerin günlük yaşama karışması çok daha kolaylaştırılabilir. Engellilerin şuanda mevcut olan birçok hakları bulunmaktadır. Bu haklardan bazıları şunlardır:</w:t>
      </w:r>
    </w:p>
    <w:p w:rsidR="00387A63" w:rsidRPr="00FC345D" w:rsidRDefault="00387A63" w:rsidP="00FC345D">
      <w:pPr>
        <w:shd w:val="clear" w:color="auto" w:fill="FFFFFF"/>
        <w:spacing w:after="120" w:line="240" w:lineRule="auto"/>
        <w:jc w:val="both"/>
        <w:rPr>
          <w:rFonts w:ascii="pf_beausans_proregular" w:eastAsia="Times New Roman" w:hAnsi="pf_beausans_proregular" w:cs="Times New Roman"/>
          <w:color w:val="333333"/>
          <w:sz w:val="24"/>
          <w:szCs w:val="24"/>
          <w:lang w:eastAsia="tr-TR"/>
        </w:rPr>
      </w:pPr>
    </w:p>
    <w:p w:rsidR="00FC345D" w:rsidRDefault="00387A63" w:rsidP="00FC345D">
      <w:pPr>
        <w:numPr>
          <w:ilvl w:val="0"/>
          <w:numId w:val="1"/>
        </w:numPr>
        <w:shd w:val="clear" w:color="auto" w:fill="FFFFFF"/>
        <w:spacing w:before="100" w:beforeAutospacing="1" w:after="100" w:afterAutospacing="1" w:line="240" w:lineRule="auto"/>
        <w:jc w:val="both"/>
        <w:rPr>
          <w:rFonts w:ascii="pf_beausans_proregular" w:eastAsia="Times New Roman" w:hAnsi="pf_beausans_proregular" w:cs="Times New Roman"/>
          <w:color w:val="333333"/>
          <w:sz w:val="24"/>
          <w:szCs w:val="24"/>
          <w:lang w:eastAsia="tr-TR"/>
        </w:rPr>
      </w:pPr>
      <w:r w:rsidRPr="00FC345D">
        <w:rPr>
          <w:rFonts w:ascii="pf_beausans_proregular" w:eastAsia="Times New Roman" w:hAnsi="pf_beausans_proregular" w:cs="Times New Roman"/>
          <w:b/>
          <w:color w:val="333333"/>
          <w:sz w:val="24"/>
          <w:szCs w:val="24"/>
          <w:lang w:eastAsia="tr-TR"/>
        </w:rPr>
        <w:t>Engelli Aylığı:</w:t>
      </w:r>
      <w:r w:rsidRPr="00FC345D">
        <w:rPr>
          <w:rFonts w:ascii="pf_beausans_proregular" w:eastAsia="Times New Roman" w:hAnsi="pf_beausans_proregular" w:cs="Times New Roman"/>
          <w:color w:val="333333"/>
          <w:sz w:val="24"/>
          <w:szCs w:val="24"/>
          <w:lang w:eastAsia="tr-TR"/>
        </w:rPr>
        <w:t xml:space="preserve"> Engelli kişilere devlet belli bir miktarda maaş vermektedir. Verilen maaş engellilik derecesine göre değişmektedir. Engelli maaşını 18 yaşını tamamlamış kişilere ve 18 yaşını tamamlamış engellilere bakmakla yükümlü olan kişilere verilmektedir. Aile ve Sosyal Politikalar bakanlığı tarafından 18 yaşını tamamlamış engelli kişilere ve 18 yaşını tamamlamış engellilere bakmakla yükümlü olan kişilere “muhtaç aylığı” bağlanmaktadır. </w:t>
      </w:r>
      <w:r w:rsidRPr="00FC345D">
        <w:rPr>
          <w:rFonts w:ascii="pf_beausans_proregular" w:eastAsia="Times New Roman" w:hAnsi="pf_beausans_proregular" w:cs="Times New Roman"/>
          <w:b/>
          <w:bCs/>
          <w:color w:val="333333"/>
          <w:sz w:val="24"/>
          <w:szCs w:val="24"/>
          <w:lang w:eastAsia="tr-TR"/>
        </w:rPr>
        <w:t xml:space="preserve">2018 – Engelli hakları </w:t>
      </w:r>
      <w:r w:rsidRPr="00FC345D">
        <w:rPr>
          <w:rFonts w:ascii="pf_beausans_proregular" w:eastAsia="Times New Roman" w:hAnsi="pf_beausans_proregular" w:cs="Times New Roman"/>
          <w:color w:val="333333"/>
          <w:sz w:val="24"/>
          <w:szCs w:val="24"/>
          <w:lang w:eastAsia="tr-TR"/>
        </w:rPr>
        <w:t>kapsamında sağlanan bu aylık engelliler ve onlara bakan kişilere büyük bir kolaylık sağlamaktadır.</w:t>
      </w:r>
    </w:p>
    <w:p w:rsidR="00FC345D" w:rsidRPr="00FC345D" w:rsidRDefault="00FC345D" w:rsidP="00FC345D">
      <w:pPr>
        <w:shd w:val="clear" w:color="auto" w:fill="FFFFFF"/>
        <w:spacing w:before="100" w:beforeAutospacing="1" w:after="100" w:afterAutospacing="1" w:line="240" w:lineRule="auto"/>
        <w:ind w:left="720"/>
        <w:jc w:val="both"/>
        <w:rPr>
          <w:rFonts w:ascii="pf_beausans_proregular" w:eastAsia="Times New Roman" w:hAnsi="pf_beausans_proregular" w:cs="Times New Roman"/>
          <w:color w:val="333333"/>
          <w:sz w:val="24"/>
          <w:szCs w:val="24"/>
          <w:lang w:eastAsia="tr-TR"/>
        </w:rPr>
      </w:pPr>
    </w:p>
    <w:p w:rsidR="00387A63" w:rsidRDefault="00387A63" w:rsidP="00FC345D">
      <w:pPr>
        <w:numPr>
          <w:ilvl w:val="0"/>
          <w:numId w:val="1"/>
        </w:numPr>
        <w:shd w:val="clear" w:color="auto" w:fill="FFFFFF"/>
        <w:spacing w:before="100" w:beforeAutospacing="1" w:after="100" w:afterAutospacing="1" w:line="240" w:lineRule="auto"/>
        <w:jc w:val="both"/>
        <w:rPr>
          <w:rFonts w:ascii="pf_beausans_proregular" w:eastAsia="Times New Roman" w:hAnsi="pf_beausans_proregular" w:cs="Times New Roman"/>
          <w:color w:val="333333"/>
          <w:sz w:val="24"/>
          <w:szCs w:val="24"/>
          <w:lang w:eastAsia="tr-TR"/>
        </w:rPr>
      </w:pPr>
      <w:r w:rsidRPr="00FC345D">
        <w:rPr>
          <w:rFonts w:ascii="pf_beausans_proregular" w:eastAsia="Times New Roman" w:hAnsi="pf_beausans_proregular" w:cs="Times New Roman"/>
          <w:b/>
          <w:color w:val="333333"/>
          <w:sz w:val="24"/>
          <w:szCs w:val="24"/>
          <w:lang w:eastAsia="tr-TR"/>
        </w:rPr>
        <w:t>Engelli Kartı:</w:t>
      </w:r>
      <w:r w:rsidRPr="00FC345D">
        <w:rPr>
          <w:rFonts w:ascii="pf_beausans_proregular" w:eastAsia="Times New Roman" w:hAnsi="pf_beausans_proregular" w:cs="Times New Roman"/>
          <w:color w:val="333333"/>
          <w:sz w:val="24"/>
          <w:szCs w:val="24"/>
          <w:lang w:eastAsia="tr-TR"/>
        </w:rPr>
        <w:t xml:space="preserve"> Engellilere tanınan haklardan yararlanmak için “engelli kimlik kartı” sahibi olmak gerekmektedir. Engelli kartı doğuştan ya da sonradan oluşan zihinsel, bedensel, ruhsal, sosyal ve duyusal yeteneklerin en az %40’nı kaybeden kişilere verilmektedir. Bu kart sayesinde engelli haklarından yararlanılabilmektedir.</w:t>
      </w:r>
    </w:p>
    <w:p w:rsidR="00FC345D" w:rsidRPr="00FC345D" w:rsidRDefault="00FC345D" w:rsidP="00FC345D">
      <w:pPr>
        <w:shd w:val="clear" w:color="auto" w:fill="FFFFFF"/>
        <w:spacing w:before="100" w:beforeAutospacing="1" w:after="100" w:afterAutospacing="1" w:line="240" w:lineRule="auto"/>
        <w:jc w:val="both"/>
        <w:rPr>
          <w:rFonts w:ascii="pf_beausans_proregular" w:eastAsia="Times New Roman" w:hAnsi="pf_beausans_proregular" w:cs="Times New Roman"/>
          <w:color w:val="333333"/>
          <w:sz w:val="24"/>
          <w:szCs w:val="24"/>
          <w:lang w:eastAsia="tr-TR"/>
        </w:rPr>
      </w:pPr>
    </w:p>
    <w:p w:rsidR="00387A63" w:rsidRDefault="00387A63" w:rsidP="00FC345D">
      <w:pPr>
        <w:numPr>
          <w:ilvl w:val="0"/>
          <w:numId w:val="1"/>
        </w:numPr>
        <w:shd w:val="clear" w:color="auto" w:fill="FFFFFF"/>
        <w:spacing w:before="100" w:beforeAutospacing="1" w:after="100" w:afterAutospacing="1" w:line="240" w:lineRule="auto"/>
        <w:jc w:val="both"/>
        <w:rPr>
          <w:rFonts w:ascii="pf_beausans_proregular" w:eastAsia="Times New Roman" w:hAnsi="pf_beausans_proregular" w:cs="Times New Roman"/>
          <w:color w:val="333333"/>
          <w:sz w:val="24"/>
          <w:szCs w:val="24"/>
          <w:lang w:eastAsia="tr-TR"/>
        </w:rPr>
      </w:pPr>
      <w:r w:rsidRPr="00FC345D">
        <w:rPr>
          <w:rFonts w:ascii="pf_beausans_proregular" w:eastAsia="Times New Roman" w:hAnsi="pf_beausans_proregular" w:cs="Times New Roman"/>
          <w:b/>
          <w:color w:val="333333"/>
          <w:sz w:val="24"/>
          <w:szCs w:val="24"/>
          <w:lang w:eastAsia="tr-TR"/>
        </w:rPr>
        <w:t>Engellilik İndirimi:</w:t>
      </w:r>
      <w:r w:rsidRPr="00FC345D">
        <w:rPr>
          <w:rFonts w:ascii="pf_beausans_proregular" w:eastAsia="Times New Roman" w:hAnsi="pf_beausans_proregular" w:cs="Times New Roman"/>
          <w:color w:val="333333"/>
          <w:sz w:val="24"/>
          <w:szCs w:val="24"/>
          <w:lang w:eastAsia="tr-TR"/>
        </w:rPr>
        <w:t xml:space="preserve"> Engelli kişiler, engel oranlarına göre çeşitli derecelere ayrılmış ve engelliler bu derecelere göre vergi indirimlerinden yararlanmaktadırlar. Vücudundaki engel sebebiyle çalışma gücünün %80’ini kaybeden kişiler birinci derece, %60’ını kaybedenler ikinci derece ve %40’ını kaybedenler ise üçüncü derece engelli sayılmaktadır. Bu kategorideki engellilere </w:t>
      </w:r>
      <w:r w:rsidRPr="00FC345D">
        <w:rPr>
          <w:rFonts w:ascii="pf_beausans_proregular" w:eastAsia="Times New Roman" w:hAnsi="pf_beausans_proregular" w:cs="Times New Roman"/>
          <w:b/>
          <w:bCs/>
          <w:color w:val="333333"/>
          <w:sz w:val="24"/>
          <w:szCs w:val="24"/>
          <w:lang w:eastAsia="tr-TR"/>
        </w:rPr>
        <w:t xml:space="preserve">2018 – Engelli hakları </w:t>
      </w:r>
      <w:r w:rsidRPr="00FC345D">
        <w:rPr>
          <w:rFonts w:ascii="pf_beausans_proregular" w:eastAsia="Times New Roman" w:hAnsi="pf_beausans_proregular" w:cs="Times New Roman"/>
          <w:color w:val="333333"/>
          <w:sz w:val="24"/>
          <w:szCs w:val="24"/>
          <w:lang w:eastAsia="tr-TR"/>
        </w:rPr>
        <w:t>kapsamında vergi indirimi uygulanmaktadır.</w:t>
      </w:r>
    </w:p>
    <w:p w:rsidR="00FC345D" w:rsidRPr="00FC345D" w:rsidRDefault="00FC345D" w:rsidP="00FC345D">
      <w:pPr>
        <w:shd w:val="clear" w:color="auto" w:fill="FFFFFF"/>
        <w:spacing w:before="100" w:beforeAutospacing="1" w:after="100" w:afterAutospacing="1" w:line="240" w:lineRule="auto"/>
        <w:jc w:val="both"/>
        <w:rPr>
          <w:rFonts w:ascii="pf_beausans_proregular" w:eastAsia="Times New Roman" w:hAnsi="pf_beausans_proregular" w:cs="Times New Roman"/>
          <w:color w:val="333333"/>
          <w:sz w:val="24"/>
          <w:szCs w:val="24"/>
          <w:lang w:eastAsia="tr-TR"/>
        </w:rPr>
      </w:pPr>
    </w:p>
    <w:p w:rsidR="00387A63" w:rsidRDefault="00387A63" w:rsidP="00FC345D">
      <w:pPr>
        <w:numPr>
          <w:ilvl w:val="0"/>
          <w:numId w:val="1"/>
        </w:numPr>
        <w:shd w:val="clear" w:color="auto" w:fill="FFFFFF"/>
        <w:spacing w:before="100" w:beforeAutospacing="1" w:after="100" w:afterAutospacing="1" w:line="240" w:lineRule="auto"/>
        <w:jc w:val="both"/>
        <w:rPr>
          <w:rFonts w:ascii="pf_beausans_proregular" w:eastAsia="Times New Roman" w:hAnsi="pf_beausans_proregular" w:cs="Times New Roman"/>
          <w:color w:val="333333"/>
          <w:sz w:val="24"/>
          <w:szCs w:val="24"/>
          <w:lang w:eastAsia="tr-TR"/>
        </w:rPr>
      </w:pPr>
      <w:r w:rsidRPr="00FC345D">
        <w:rPr>
          <w:rFonts w:ascii="pf_beausans_proregular" w:eastAsia="Times New Roman" w:hAnsi="pf_beausans_proregular" w:cs="Times New Roman"/>
          <w:b/>
          <w:color w:val="333333"/>
          <w:sz w:val="24"/>
          <w:szCs w:val="24"/>
          <w:lang w:eastAsia="tr-TR"/>
        </w:rPr>
        <w:t>Yer Değiştirme:</w:t>
      </w:r>
      <w:r w:rsidRPr="00FC345D">
        <w:rPr>
          <w:rFonts w:ascii="pf_beausans_proregular" w:eastAsia="Times New Roman" w:hAnsi="pf_beausans_proregular" w:cs="Times New Roman"/>
          <w:color w:val="333333"/>
          <w:sz w:val="24"/>
          <w:szCs w:val="24"/>
          <w:lang w:eastAsia="tr-TR"/>
        </w:rPr>
        <w:t xml:space="preserve"> Engelli kişilerin meslekleri bulunması durumunda ilgili mevzuata uygun bir şekilde çeşitli kadrolara atanabilmektedir. Engelli kişi herhangi bir kadroya atandığında eşi ya da bakmakla yükümlü olduğu kişilerin yer değiştirme talepleri karşılanmaktadır.</w:t>
      </w:r>
    </w:p>
    <w:p w:rsidR="00FC345D" w:rsidRDefault="00FC345D" w:rsidP="00FC345D">
      <w:pPr>
        <w:pStyle w:val="ListeParagraf"/>
        <w:rPr>
          <w:rFonts w:ascii="pf_beausans_proregular" w:eastAsia="Times New Roman" w:hAnsi="pf_beausans_proregular" w:cs="Times New Roman"/>
          <w:color w:val="333333"/>
          <w:sz w:val="24"/>
          <w:szCs w:val="24"/>
          <w:lang w:eastAsia="tr-TR"/>
        </w:rPr>
      </w:pPr>
    </w:p>
    <w:p w:rsidR="00FC345D" w:rsidRPr="00FC345D" w:rsidRDefault="00FC345D" w:rsidP="00FC345D">
      <w:pPr>
        <w:shd w:val="clear" w:color="auto" w:fill="FFFFFF"/>
        <w:spacing w:before="100" w:beforeAutospacing="1" w:after="100" w:afterAutospacing="1" w:line="240" w:lineRule="auto"/>
        <w:ind w:left="720"/>
        <w:jc w:val="both"/>
        <w:rPr>
          <w:rFonts w:ascii="pf_beausans_proregular" w:eastAsia="Times New Roman" w:hAnsi="pf_beausans_proregular" w:cs="Times New Roman"/>
          <w:color w:val="333333"/>
          <w:sz w:val="24"/>
          <w:szCs w:val="24"/>
          <w:lang w:eastAsia="tr-TR"/>
        </w:rPr>
      </w:pPr>
    </w:p>
    <w:p w:rsidR="00387A63" w:rsidRPr="00FC345D" w:rsidRDefault="00387A63" w:rsidP="00FC345D">
      <w:pPr>
        <w:shd w:val="clear" w:color="auto" w:fill="FFFFFF"/>
        <w:spacing w:before="100" w:beforeAutospacing="1" w:after="150" w:line="240" w:lineRule="auto"/>
        <w:jc w:val="both"/>
        <w:outlineLvl w:val="1"/>
        <w:rPr>
          <w:rFonts w:ascii="pf_beausans_proregular" w:eastAsia="Times New Roman" w:hAnsi="pf_beausans_proregular" w:cs="Times New Roman"/>
          <w:sz w:val="24"/>
          <w:szCs w:val="24"/>
          <w:lang w:eastAsia="tr-TR"/>
        </w:rPr>
      </w:pPr>
      <w:r w:rsidRPr="00FC345D">
        <w:rPr>
          <w:rFonts w:ascii="pf_beausans_proregular" w:eastAsia="Times New Roman" w:hAnsi="pf_beausans_proregular" w:cs="Times New Roman"/>
          <w:b/>
          <w:bCs/>
          <w:sz w:val="24"/>
          <w:szCs w:val="24"/>
          <w:lang w:eastAsia="tr-TR"/>
        </w:rPr>
        <w:lastRenderedPageBreak/>
        <w:t>2018 – Engelli Hakları Kapsamında Sağlanan İndirimler</w:t>
      </w:r>
    </w:p>
    <w:p w:rsidR="00387A63" w:rsidRPr="00FC345D" w:rsidRDefault="00387A63" w:rsidP="00FC345D">
      <w:pPr>
        <w:numPr>
          <w:ilvl w:val="0"/>
          <w:numId w:val="2"/>
        </w:numPr>
        <w:shd w:val="clear" w:color="auto" w:fill="FFFFFF"/>
        <w:spacing w:before="100" w:beforeAutospacing="1" w:after="100" w:afterAutospacing="1" w:line="240" w:lineRule="auto"/>
        <w:jc w:val="both"/>
        <w:rPr>
          <w:rFonts w:ascii="pf_beausans_proregular" w:eastAsia="Times New Roman" w:hAnsi="pf_beausans_proregular" w:cs="Times New Roman"/>
          <w:color w:val="333333"/>
          <w:sz w:val="24"/>
          <w:szCs w:val="24"/>
          <w:lang w:eastAsia="tr-TR"/>
        </w:rPr>
      </w:pPr>
      <w:r w:rsidRPr="00FC345D">
        <w:rPr>
          <w:rFonts w:ascii="pf_beausans_proregular" w:eastAsia="Times New Roman" w:hAnsi="pf_beausans_proregular" w:cs="Times New Roman"/>
          <w:color w:val="333333"/>
          <w:sz w:val="24"/>
          <w:szCs w:val="24"/>
          <w:lang w:eastAsia="tr-TR"/>
        </w:rPr>
        <w:t>Emlak Vergisi: Engelliler 200 metrekareye kadar olan tek katlı konutları için emlak vergisi ödememektedir.</w:t>
      </w:r>
    </w:p>
    <w:p w:rsidR="00387A63" w:rsidRPr="00FC345D" w:rsidRDefault="00387A63" w:rsidP="00FC345D">
      <w:pPr>
        <w:numPr>
          <w:ilvl w:val="0"/>
          <w:numId w:val="2"/>
        </w:numPr>
        <w:shd w:val="clear" w:color="auto" w:fill="FFFFFF"/>
        <w:spacing w:before="100" w:beforeAutospacing="1" w:after="100" w:afterAutospacing="1" w:line="240" w:lineRule="auto"/>
        <w:jc w:val="both"/>
        <w:rPr>
          <w:rFonts w:ascii="pf_beausans_proregular" w:eastAsia="Times New Roman" w:hAnsi="pf_beausans_proregular" w:cs="Times New Roman"/>
          <w:color w:val="333333"/>
          <w:sz w:val="24"/>
          <w:szCs w:val="24"/>
          <w:lang w:eastAsia="tr-TR"/>
        </w:rPr>
      </w:pPr>
      <w:r w:rsidRPr="00FC345D">
        <w:rPr>
          <w:rFonts w:ascii="pf_beausans_proregular" w:eastAsia="Times New Roman" w:hAnsi="pf_beausans_proregular" w:cs="Times New Roman"/>
          <w:color w:val="333333"/>
          <w:sz w:val="24"/>
          <w:szCs w:val="24"/>
          <w:lang w:eastAsia="tr-TR"/>
        </w:rPr>
        <w:t>Verdi Muafiyeti: Engellilerin yaşamlarını daha rahat hale getirmek ve günlük yaşamlarını kolaylaştırmak için bazı eşyalar yurt dışından ithal edilmektedir. Bu eşyaları engelliler adına ilgili dernekler aldıklarında gümrük vergisin muaf tutulmaktadır. Böylece bu eşyalar çok daha uygun fiyatlara alınabilmektedir.</w:t>
      </w:r>
    </w:p>
    <w:p w:rsidR="00387A63" w:rsidRPr="00FC345D" w:rsidRDefault="00387A63" w:rsidP="00FC345D">
      <w:pPr>
        <w:numPr>
          <w:ilvl w:val="0"/>
          <w:numId w:val="2"/>
        </w:numPr>
        <w:shd w:val="clear" w:color="auto" w:fill="FFFFFF"/>
        <w:spacing w:before="100" w:beforeAutospacing="1" w:after="100" w:afterAutospacing="1" w:line="240" w:lineRule="auto"/>
        <w:jc w:val="both"/>
        <w:rPr>
          <w:rFonts w:ascii="pf_beausans_proregular" w:eastAsia="Times New Roman" w:hAnsi="pf_beausans_proregular" w:cs="Times New Roman"/>
          <w:color w:val="333333"/>
          <w:sz w:val="24"/>
          <w:szCs w:val="24"/>
          <w:lang w:eastAsia="tr-TR"/>
        </w:rPr>
      </w:pPr>
      <w:r w:rsidRPr="00FC345D">
        <w:rPr>
          <w:rFonts w:ascii="pf_beausans_proregular" w:eastAsia="Times New Roman" w:hAnsi="pf_beausans_proregular" w:cs="Times New Roman"/>
          <w:color w:val="333333"/>
          <w:sz w:val="24"/>
          <w:szCs w:val="24"/>
          <w:lang w:eastAsia="tr-TR"/>
        </w:rPr>
        <w:t xml:space="preserve">Araç Vergi İndirimi: Belli bir orandaki engelliler sıfır araç aldıklarında KDV’de bir miktar indirim yapılmaktadır. </w:t>
      </w:r>
      <w:proofErr w:type="spellStart"/>
      <w:r w:rsidRPr="00FC345D">
        <w:rPr>
          <w:rFonts w:ascii="pf_beausans_proregular" w:eastAsia="Times New Roman" w:hAnsi="pf_beausans_proregular" w:cs="Times New Roman"/>
          <w:color w:val="333333"/>
          <w:sz w:val="24"/>
          <w:szCs w:val="24"/>
          <w:lang w:eastAsia="tr-TR"/>
        </w:rPr>
        <w:t>ÖTV’nin</w:t>
      </w:r>
      <w:proofErr w:type="spellEnd"/>
      <w:r w:rsidRPr="00FC345D">
        <w:rPr>
          <w:rFonts w:ascii="pf_beausans_proregular" w:eastAsia="Times New Roman" w:hAnsi="pf_beausans_proregular" w:cs="Times New Roman"/>
          <w:color w:val="333333"/>
          <w:sz w:val="24"/>
          <w:szCs w:val="24"/>
          <w:lang w:eastAsia="tr-TR"/>
        </w:rPr>
        <w:t xml:space="preserve"> ise engellilerden alınmamaktadır. Bu da engellilerin sıfır araçları çok uygun fiyatlara alması anlamına gelmektedir. Fakat bunun için bazı şartlar bulunmaktadır. Bu şartlar arasında alınacak olan aracın motorunun en fazla </w:t>
      </w:r>
      <w:proofErr w:type="gramStart"/>
      <w:r w:rsidRPr="00FC345D">
        <w:rPr>
          <w:rFonts w:ascii="pf_beausans_proregular" w:eastAsia="Times New Roman" w:hAnsi="pf_beausans_proregular" w:cs="Times New Roman"/>
          <w:color w:val="333333"/>
          <w:sz w:val="24"/>
          <w:szCs w:val="24"/>
          <w:lang w:eastAsia="tr-TR"/>
        </w:rPr>
        <w:t>1.4</w:t>
      </w:r>
      <w:proofErr w:type="gramEnd"/>
      <w:r w:rsidRPr="00FC345D">
        <w:rPr>
          <w:rFonts w:ascii="pf_beausans_proregular" w:eastAsia="Times New Roman" w:hAnsi="pf_beausans_proregular" w:cs="Times New Roman"/>
          <w:color w:val="333333"/>
          <w:sz w:val="24"/>
          <w:szCs w:val="24"/>
          <w:lang w:eastAsia="tr-TR"/>
        </w:rPr>
        <w:t xml:space="preserve"> olması gibi bir zorunluluk bulunmaktadır. Ayrıca alınan araç 5 yıl boyunca satılamamaktadır. 5 </w:t>
      </w:r>
      <w:proofErr w:type="gramStart"/>
      <w:r w:rsidRPr="00FC345D">
        <w:rPr>
          <w:rFonts w:ascii="pf_beausans_proregular" w:eastAsia="Times New Roman" w:hAnsi="pf_beausans_proregular" w:cs="Times New Roman"/>
          <w:color w:val="333333"/>
          <w:sz w:val="24"/>
          <w:szCs w:val="24"/>
          <w:lang w:eastAsia="tr-TR"/>
        </w:rPr>
        <w:t>yıl sonunda</w:t>
      </w:r>
      <w:proofErr w:type="gramEnd"/>
      <w:r w:rsidRPr="00FC345D">
        <w:rPr>
          <w:rFonts w:ascii="pf_beausans_proregular" w:eastAsia="Times New Roman" w:hAnsi="pf_beausans_proregular" w:cs="Times New Roman"/>
          <w:color w:val="333333"/>
          <w:sz w:val="24"/>
          <w:szCs w:val="24"/>
          <w:lang w:eastAsia="tr-TR"/>
        </w:rPr>
        <w:t xml:space="preserve"> aracı satma hakkına sahip olan engelliler, yine bu indirimden yararlanarak araç alabilmektedir. </w:t>
      </w:r>
      <w:r w:rsidRPr="00FC345D">
        <w:rPr>
          <w:rFonts w:ascii="pf_beausans_proregular" w:eastAsia="Times New Roman" w:hAnsi="pf_beausans_proregular" w:cs="Times New Roman"/>
          <w:b/>
          <w:bCs/>
          <w:color w:val="333333"/>
          <w:sz w:val="24"/>
          <w:szCs w:val="24"/>
          <w:lang w:eastAsia="tr-TR"/>
        </w:rPr>
        <w:t xml:space="preserve">2018 – Engelli hakları </w:t>
      </w:r>
      <w:r w:rsidRPr="00FC345D">
        <w:rPr>
          <w:rFonts w:ascii="pf_beausans_proregular" w:eastAsia="Times New Roman" w:hAnsi="pf_beausans_proregular" w:cs="Times New Roman"/>
          <w:color w:val="333333"/>
          <w:sz w:val="24"/>
          <w:szCs w:val="24"/>
          <w:lang w:eastAsia="tr-TR"/>
        </w:rPr>
        <w:t>kapsamında verilen bu indirim engellilere araç alma konusunda büyük kolaylık sağlamaktadır.</w:t>
      </w:r>
    </w:p>
    <w:p w:rsidR="00387A63" w:rsidRPr="00FC345D" w:rsidRDefault="00387A63" w:rsidP="00FC345D">
      <w:pPr>
        <w:numPr>
          <w:ilvl w:val="0"/>
          <w:numId w:val="2"/>
        </w:numPr>
        <w:shd w:val="clear" w:color="auto" w:fill="FFFFFF"/>
        <w:spacing w:before="100" w:beforeAutospacing="1" w:after="100" w:afterAutospacing="1" w:line="240" w:lineRule="auto"/>
        <w:jc w:val="both"/>
        <w:rPr>
          <w:rFonts w:ascii="pf_beausans_proregular" w:eastAsia="Times New Roman" w:hAnsi="pf_beausans_proregular" w:cs="Times New Roman"/>
          <w:color w:val="333333"/>
          <w:sz w:val="24"/>
          <w:szCs w:val="24"/>
          <w:lang w:eastAsia="tr-TR"/>
        </w:rPr>
      </w:pPr>
      <w:r w:rsidRPr="00FC345D">
        <w:rPr>
          <w:rFonts w:ascii="pf_beausans_proregular" w:eastAsia="Times New Roman" w:hAnsi="pf_beausans_proregular" w:cs="Times New Roman"/>
          <w:color w:val="333333"/>
          <w:sz w:val="24"/>
          <w:szCs w:val="24"/>
          <w:lang w:eastAsia="tr-TR"/>
        </w:rPr>
        <w:t>Erken Emeklilik: Sosyal Güvenlik Kurumu insanların emekli olmasını sağlayan kurumdur. Bu kurum belli şartların sağlanmasıyla insanlara emekli aylığı ve diğer sosyal hakları sağlamaktadır. Engelliler için ise uygulanan şartlar daha farklıdır. Engel derecesine engelliler göre çok daha kolay şartlarda emekli olabilmektedir. Engellilerin dışında bakıma muhtaç çocuğu olan kişilere de bu haklar tanınmaktadır. Ayrıca bu kişilerin geliri olmaması ya da düşük gelirli olması halinde emeklilik dışında muhtaç aylığının 2 katına kadar maaş bağlanabilmektedir. Bunun için gerekli şartlara sahip olmak önemlidir.</w:t>
      </w:r>
    </w:p>
    <w:p w:rsidR="00387A63" w:rsidRPr="00FC345D" w:rsidRDefault="00387A63" w:rsidP="00FC345D">
      <w:pPr>
        <w:shd w:val="clear" w:color="auto" w:fill="FFFFFF"/>
        <w:spacing w:before="100" w:beforeAutospacing="1" w:after="150" w:line="240" w:lineRule="auto"/>
        <w:jc w:val="both"/>
        <w:outlineLvl w:val="2"/>
        <w:rPr>
          <w:rFonts w:ascii="pf_beausans_proregular" w:eastAsia="Times New Roman" w:hAnsi="pf_beausans_proregular" w:cs="Times New Roman"/>
          <w:sz w:val="24"/>
          <w:szCs w:val="24"/>
          <w:lang w:eastAsia="tr-TR"/>
        </w:rPr>
      </w:pPr>
      <w:r w:rsidRPr="00FC345D">
        <w:rPr>
          <w:rFonts w:ascii="pf_beausans_proregular" w:eastAsia="Times New Roman" w:hAnsi="pf_beausans_proregular" w:cs="Times New Roman"/>
          <w:b/>
          <w:bCs/>
          <w:sz w:val="24"/>
          <w:szCs w:val="24"/>
          <w:lang w:eastAsia="tr-TR"/>
        </w:rPr>
        <w:t>2018 – Engelli Hakları ve Bu Konudaki Diğer Hususlar</w:t>
      </w:r>
    </w:p>
    <w:p w:rsidR="00387A63" w:rsidRPr="00FC345D" w:rsidRDefault="00387A63" w:rsidP="00FC345D">
      <w:pPr>
        <w:shd w:val="clear" w:color="auto" w:fill="FFFFFF"/>
        <w:spacing w:before="100" w:beforeAutospacing="1" w:after="100" w:afterAutospacing="1" w:line="240" w:lineRule="auto"/>
        <w:jc w:val="both"/>
        <w:rPr>
          <w:rFonts w:ascii="pf_beausans_proregular" w:eastAsia="Times New Roman" w:hAnsi="pf_beausans_proregular" w:cs="Times New Roman"/>
          <w:color w:val="333333"/>
          <w:sz w:val="24"/>
          <w:szCs w:val="24"/>
          <w:lang w:eastAsia="tr-TR"/>
        </w:rPr>
      </w:pPr>
      <w:r w:rsidRPr="00FC345D">
        <w:rPr>
          <w:rFonts w:ascii="pf_beausans_proregular" w:eastAsia="Times New Roman" w:hAnsi="pf_beausans_proregular" w:cs="Times New Roman"/>
          <w:color w:val="333333"/>
          <w:sz w:val="24"/>
          <w:szCs w:val="24"/>
          <w:lang w:eastAsia="tr-TR"/>
        </w:rPr>
        <w:t xml:space="preserve">Bunlar dışında da birçok </w:t>
      </w:r>
      <w:r w:rsidRPr="00FC345D">
        <w:rPr>
          <w:rFonts w:ascii="pf_beausans_proregular" w:eastAsia="Times New Roman" w:hAnsi="pf_beausans_proregular" w:cs="Times New Roman"/>
          <w:b/>
          <w:bCs/>
          <w:color w:val="333333"/>
          <w:sz w:val="24"/>
          <w:szCs w:val="24"/>
          <w:lang w:eastAsia="tr-TR"/>
        </w:rPr>
        <w:t xml:space="preserve">2018 – Engelli hakları </w:t>
      </w:r>
      <w:r w:rsidRPr="00FC345D">
        <w:rPr>
          <w:rFonts w:ascii="pf_beausans_proregular" w:eastAsia="Times New Roman" w:hAnsi="pf_beausans_proregular" w:cs="Times New Roman"/>
          <w:color w:val="333333"/>
          <w:sz w:val="24"/>
          <w:szCs w:val="24"/>
          <w:lang w:eastAsia="tr-TR"/>
        </w:rPr>
        <w:t xml:space="preserve">bulunmaktadır. Bu haklardan bazıları, kurumlar sağlanan imkânlardan oluşmaktadır. Bu kurumlar arasında Türk Hava Yolları da bulunmaktadır. THY, %40 ya da daha fazla engelli olan kişilere bilet fiyatlarında %25 indirim uygulamaktadır. Bu konuyla daha ayrıntılı bilgi almak için THY ile görüşmekte fayda vardır. Yetkililer daha ayrıntılı bilgi vereceklerdir. Bunun dışında ülkemizde bulunan müze, ören gibi yerlere giriş için ücret ödenmektedir. Engellilerden ücret alınmamakta olup ücretsiz bir şekilde buralara girebilmektedirler. </w:t>
      </w:r>
      <w:r w:rsidRPr="00FC345D">
        <w:rPr>
          <w:rFonts w:ascii="pf_beausans_proregular" w:eastAsia="Times New Roman" w:hAnsi="pf_beausans_proregular" w:cs="Times New Roman"/>
          <w:b/>
          <w:bCs/>
          <w:color w:val="333333"/>
          <w:sz w:val="24"/>
          <w:szCs w:val="24"/>
          <w:lang w:eastAsia="tr-TR"/>
        </w:rPr>
        <w:t xml:space="preserve">2018 – Engelli hakları </w:t>
      </w:r>
      <w:r w:rsidRPr="00FC345D">
        <w:rPr>
          <w:rFonts w:ascii="pf_beausans_proregular" w:eastAsia="Times New Roman" w:hAnsi="pf_beausans_proregular" w:cs="Times New Roman"/>
          <w:color w:val="333333"/>
          <w:sz w:val="24"/>
          <w:szCs w:val="24"/>
          <w:lang w:eastAsia="tr-TR"/>
        </w:rPr>
        <w:t>kapsamında GSM şirketleri de engelli kişilere farklı tarifeler uygulamakta ve burada da pozitif ayrımcılık yapılmaktadır. Özel şirketler ve devlet kurumları normal vatandaşlara sağladıkları kolaylıklarda engellilere pozitif ayrımcılık yapmak suretiyle onlara öncelik tanımaktadır.</w:t>
      </w:r>
    </w:p>
    <w:p w:rsidR="00387A63" w:rsidRPr="00FC345D" w:rsidRDefault="00387A63" w:rsidP="00FC345D">
      <w:pPr>
        <w:shd w:val="clear" w:color="auto" w:fill="FFFFFF"/>
        <w:spacing w:before="100" w:beforeAutospacing="1" w:after="100" w:afterAutospacing="1" w:line="240" w:lineRule="auto"/>
        <w:jc w:val="both"/>
        <w:rPr>
          <w:rFonts w:ascii="pf_beausans_proregular" w:eastAsia="Times New Roman" w:hAnsi="pf_beausans_proregular" w:cs="Times New Roman"/>
          <w:color w:val="333333"/>
          <w:sz w:val="24"/>
          <w:szCs w:val="24"/>
          <w:lang w:eastAsia="tr-TR"/>
        </w:rPr>
      </w:pPr>
      <w:r w:rsidRPr="00FC345D">
        <w:rPr>
          <w:rFonts w:ascii="pf_beausans_proregular" w:eastAsia="Times New Roman" w:hAnsi="pf_beausans_proregular" w:cs="Times New Roman"/>
          <w:bCs/>
          <w:color w:val="333333"/>
          <w:sz w:val="24"/>
          <w:szCs w:val="24"/>
          <w:lang w:eastAsia="tr-TR"/>
        </w:rPr>
        <w:t xml:space="preserve">2018 – Engelli hakları </w:t>
      </w:r>
      <w:r w:rsidRPr="00FC345D">
        <w:rPr>
          <w:rFonts w:ascii="pf_beausans_proregular" w:eastAsia="Times New Roman" w:hAnsi="pf_beausans_proregular" w:cs="Times New Roman"/>
          <w:color w:val="333333"/>
          <w:sz w:val="24"/>
          <w:szCs w:val="24"/>
          <w:lang w:eastAsia="tr-TR"/>
        </w:rPr>
        <w:t>kapsamında ilgili yasaya göre engelli kişiler devlet memuru olabilmektedir. Engellilere yönelik “Engelli Kamu Personeli Seçme Sınavı” bulunmakta olup devlet memuru olmak isteyenlerin bu sınava girmeleri gerekmektedir. Bu sınavdan alınacak puana göre engelliler devlet memuru olabilmektedir. Her sene memur alımında engellilere de kontenjan ayrılmaktadır. Bu durumla ilgili yasal düzenleme yapılarak kamu kurumlarında memurların %3’ünü engelli kişilerden olma zorunluluğu getirildi. Bu engelliler için daha fazla kadro anlamına gelmektedir. İşçilerde bu zorunluluk %4 olurken, özel sektörde ise %3’tür.</w:t>
      </w:r>
    </w:p>
    <w:p w:rsidR="00151892" w:rsidRDefault="00151892"/>
    <w:sectPr w:rsidR="00151892" w:rsidSect="001518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pf_beausans_proregular">
    <w:altName w:val="Times New Roman"/>
    <w:charset w:val="00"/>
    <w:family w:val="auto"/>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46835"/>
    <w:multiLevelType w:val="multilevel"/>
    <w:tmpl w:val="6B88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A11C9E"/>
    <w:multiLevelType w:val="multilevel"/>
    <w:tmpl w:val="0D26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7A63"/>
    <w:rsid w:val="00151892"/>
    <w:rsid w:val="001E0877"/>
    <w:rsid w:val="00387A63"/>
    <w:rsid w:val="005A6CF8"/>
    <w:rsid w:val="009256A4"/>
    <w:rsid w:val="00BD6C96"/>
    <w:rsid w:val="00DD31AA"/>
    <w:rsid w:val="00DD332D"/>
    <w:rsid w:val="00F45882"/>
    <w:rsid w:val="00FC345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892"/>
  </w:style>
  <w:style w:type="paragraph" w:styleId="Balk2">
    <w:name w:val="heading 2"/>
    <w:basedOn w:val="Normal"/>
    <w:link w:val="Balk2Char"/>
    <w:uiPriority w:val="9"/>
    <w:qFormat/>
    <w:rsid w:val="00387A63"/>
    <w:pPr>
      <w:spacing w:before="100" w:beforeAutospacing="1" w:after="150" w:line="240" w:lineRule="auto"/>
      <w:outlineLvl w:val="1"/>
    </w:pPr>
    <w:rPr>
      <w:rFonts w:ascii="Times New Roman" w:eastAsia="Times New Roman" w:hAnsi="Times New Roman" w:cs="Times New Roman"/>
      <w:color w:val="477A7D"/>
      <w:sz w:val="36"/>
      <w:szCs w:val="36"/>
      <w:lang w:eastAsia="tr-TR"/>
    </w:rPr>
  </w:style>
  <w:style w:type="paragraph" w:styleId="Balk3">
    <w:name w:val="heading 3"/>
    <w:basedOn w:val="Normal"/>
    <w:link w:val="Balk3Char"/>
    <w:uiPriority w:val="9"/>
    <w:qFormat/>
    <w:rsid w:val="00387A63"/>
    <w:pPr>
      <w:spacing w:before="100" w:beforeAutospacing="1" w:after="150" w:line="240" w:lineRule="auto"/>
      <w:outlineLvl w:val="2"/>
    </w:pPr>
    <w:rPr>
      <w:rFonts w:ascii="Times New Roman" w:eastAsia="Times New Roman" w:hAnsi="Times New Roman" w:cs="Times New Roman"/>
      <w:color w:val="477A7D"/>
      <w:sz w:val="30"/>
      <w:szCs w:val="3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87A63"/>
    <w:rPr>
      <w:rFonts w:ascii="Times New Roman" w:eastAsia="Times New Roman" w:hAnsi="Times New Roman" w:cs="Times New Roman"/>
      <w:color w:val="477A7D"/>
      <w:sz w:val="36"/>
      <w:szCs w:val="36"/>
      <w:lang w:eastAsia="tr-TR"/>
    </w:rPr>
  </w:style>
  <w:style w:type="character" w:customStyle="1" w:styleId="Balk3Char">
    <w:name w:val="Başlık 3 Char"/>
    <w:basedOn w:val="VarsaylanParagrafYazTipi"/>
    <w:link w:val="Balk3"/>
    <w:uiPriority w:val="9"/>
    <w:rsid w:val="00387A63"/>
    <w:rPr>
      <w:rFonts w:ascii="Times New Roman" w:eastAsia="Times New Roman" w:hAnsi="Times New Roman" w:cs="Times New Roman"/>
      <w:color w:val="477A7D"/>
      <w:sz w:val="30"/>
      <w:szCs w:val="30"/>
      <w:lang w:eastAsia="tr-TR"/>
    </w:rPr>
  </w:style>
  <w:style w:type="character" w:styleId="Kpr">
    <w:name w:val="Hyperlink"/>
    <w:basedOn w:val="VarsaylanParagrafYazTipi"/>
    <w:uiPriority w:val="99"/>
    <w:semiHidden/>
    <w:unhideWhenUsed/>
    <w:rsid w:val="00387A63"/>
    <w:rPr>
      <w:strike w:val="0"/>
      <w:dstrike w:val="0"/>
      <w:color w:val="477A7D"/>
      <w:u w:val="none"/>
      <w:effect w:val="none"/>
    </w:rPr>
  </w:style>
  <w:style w:type="paragraph" w:styleId="NormalWeb">
    <w:name w:val="Normal (Web)"/>
    <w:basedOn w:val="Normal"/>
    <w:uiPriority w:val="99"/>
    <w:semiHidden/>
    <w:unhideWhenUsed/>
    <w:rsid w:val="00387A6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87A63"/>
    <w:rPr>
      <w:b/>
      <w:bCs/>
    </w:rPr>
  </w:style>
  <w:style w:type="paragraph" w:styleId="ListeParagraf">
    <w:name w:val="List Paragraph"/>
    <w:basedOn w:val="Normal"/>
    <w:uiPriority w:val="34"/>
    <w:qFormat/>
    <w:rsid w:val="00FC345D"/>
    <w:pPr>
      <w:ind w:left="720"/>
      <w:contextualSpacing/>
    </w:pPr>
  </w:style>
</w:styles>
</file>

<file path=word/webSettings.xml><?xml version="1.0" encoding="utf-8"?>
<w:webSettings xmlns:r="http://schemas.openxmlformats.org/officeDocument/2006/relationships" xmlns:w="http://schemas.openxmlformats.org/wordprocessingml/2006/main">
  <w:divs>
    <w:div w:id="392892484">
      <w:bodyDiv w:val="1"/>
      <w:marLeft w:val="0"/>
      <w:marRight w:val="0"/>
      <w:marTop w:val="0"/>
      <w:marBottom w:val="0"/>
      <w:divBdr>
        <w:top w:val="none" w:sz="0" w:space="0" w:color="auto"/>
        <w:left w:val="none" w:sz="0" w:space="0" w:color="auto"/>
        <w:bottom w:val="none" w:sz="0" w:space="0" w:color="auto"/>
        <w:right w:val="none" w:sz="0" w:space="0" w:color="auto"/>
      </w:divBdr>
      <w:divsChild>
        <w:div w:id="875121797">
          <w:marLeft w:val="0"/>
          <w:marRight w:val="0"/>
          <w:marTop w:val="0"/>
          <w:marBottom w:val="0"/>
          <w:divBdr>
            <w:top w:val="single" w:sz="6" w:space="0" w:color="E7DEDE"/>
            <w:left w:val="single" w:sz="6" w:space="0" w:color="E7DEDE"/>
            <w:bottom w:val="single" w:sz="6" w:space="0" w:color="E7DEDE"/>
            <w:right w:val="single" w:sz="6" w:space="0" w:color="E7DEDE"/>
          </w:divBdr>
          <w:divsChild>
            <w:div w:id="1180045434">
              <w:marLeft w:val="0"/>
              <w:marRight w:val="0"/>
              <w:marTop w:val="0"/>
              <w:marBottom w:val="0"/>
              <w:divBdr>
                <w:top w:val="none" w:sz="0" w:space="0" w:color="auto"/>
                <w:left w:val="none" w:sz="0" w:space="0" w:color="auto"/>
                <w:bottom w:val="none" w:sz="0" w:space="0" w:color="auto"/>
                <w:right w:val="none" w:sz="0" w:space="0" w:color="auto"/>
              </w:divBdr>
              <w:divsChild>
                <w:div w:id="448010247">
                  <w:marLeft w:val="0"/>
                  <w:marRight w:val="0"/>
                  <w:marTop w:val="0"/>
                  <w:marBottom w:val="0"/>
                  <w:divBdr>
                    <w:top w:val="none" w:sz="0" w:space="0" w:color="auto"/>
                    <w:left w:val="none" w:sz="0" w:space="0" w:color="auto"/>
                    <w:bottom w:val="none" w:sz="0" w:space="0" w:color="auto"/>
                    <w:right w:val="none" w:sz="0" w:space="0" w:color="auto"/>
                  </w:divBdr>
                  <w:divsChild>
                    <w:div w:id="1580678569">
                      <w:marLeft w:val="0"/>
                      <w:marRight w:val="0"/>
                      <w:marTop w:val="0"/>
                      <w:marBottom w:val="0"/>
                      <w:divBdr>
                        <w:top w:val="none" w:sz="0" w:space="0" w:color="auto"/>
                        <w:left w:val="none" w:sz="0" w:space="0" w:color="auto"/>
                        <w:bottom w:val="none" w:sz="0" w:space="0" w:color="auto"/>
                        <w:right w:val="none" w:sz="0" w:space="0" w:color="auto"/>
                      </w:divBdr>
                      <w:divsChild>
                        <w:div w:id="190900164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sk.biz.tr/category/engelli/"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4794</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eylül</dc:creator>
  <cp:lastModifiedBy>eylem</cp:lastModifiedBy>
  <cp:revision>2</cp:revision>
  <dcterms:created xsi:type="dcterms:W3CDTF">2018-03-26T18:55:00Z</dcterms:created>
  <dcterms:modified xsi:type="dcterms:W3CDTF">2018-03-26T18:55:00Z</dcterms:modified>
</cp:coreProperties>
</file>